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F80CE" w14:textId="77777777" w:rsidR="00F310D0" w:rsidRPr="00B509C9" w:rsidRDefault="00F310D0" w:rsidP="00F310D0">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221D1982" w14:textId="77777777" w:rsidR="00F310D0" w:rsidRPr="00B509C9" w:rsidRDefault="00F310D0" w:rsidP="00F310D0">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51684C51" w14:textId="77777777" w:rsidR="00F310D0" w:rsidRPr="00B509C9" w:rsidRDefault="00F310D0" w:rsidP="00F310D0">
      <w:pPr>
        <w:shd w:val="clear" w:color="auto" w:fill="FFFFFF"/>
        <w:spacing w:line="240" w:lineRule="auto"/>
        <w:ind w:firstLine="0"/>
        <w:jc w:val="center"/>
        <w:rPr>
          <w:rFonts w:eastAsia="Calibri" w:cs="Times New Roman"/>
          <w:bCs/>
          <w:color w:val="000000"/>
          <w:sz w:val="28"/>
          <w:szCs w:val="28"/>
        </w:rPr>
      </w:pPr>
    </w:p>
    <w:p w14:paraId="2944B331" w14:textId="77777777" w:rsidR="00F310D0" w:rsidRPr="00B509C9" w:rsidRDefault="00F310D0" w:rsidP="00F310D0">
      <w:pPr>
        <w:spacing w:line="240" w:lineRule="auto"/>
        <w:ind w:firstLine="0"/>
        <w:jc w:val="center"/>
        <w:rPr>
          <w:rFonts w:eastAsia="Calibri" w:cs="Times New Roman"/>
          <w:b/>
          <w:sz w:val="28"/>
          <w:szCs w:val="28"/>
        </w:rPr>
      </w:pPr>
    </w:p>
    <w:p w14:paraId="4B9B2AA1" w14:textId="11FA6B8F" w:rsidR="00F310D0" w:rsidRPr="00B509C9" w:rsidRDefault="00F310D0" w:rsidP="00F310D0">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F310D0" w:rsidRPr="00B509C9" w14:paraId="35B31E3D" w14:textId="77777777" w:rsidTr="00E72570">
        <w:tc>
          <w:tcPr>
            <w:tcW w:w="4673" w:type="dxa"/>
          </w:tcPr>
          <w:p w14:paraId="1ABF3570" w14:textId="0CA4310D" w:rsidR="00F310D0" w:rsidRPr="00B509C9" w:rsidRDefault="00F310D0" w:rsidP="00E72570">
            <w:pPr>
              <w:widowControl w:val="0"/>
              <w:autoSpaceDE w:val="0"/>
              <w:autoSpaceDN w:val="0"/>
              <w:adjustRightInd w:val="0"/>
              <w:spacing w:line="240" w:lineRule="auto"/>
              <w:ind w:firstLine="0"/>
              <w:jc w:val="center"/>
              <w:rPr>
                <w:rFonts w:eastAsia="Times New Roman" w:cs="Times New Roman"/>
                <w:szCs w:val="24"/>
              </w:rPr>
            </w:pPr>
          </w:p>
          <w:p w14:paraId="3471C016" w14:textId="77777777" w:rsidR="00F310D0" w:rsidRPr="00B509C9" w:rsidRDefault="00F310D0"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0AE2E0E4" w14:textId="77777777" w:rsidR="00F310D0" w:rsidRPr="00B509C9" w:rsidRDefault="00F310D0" w:rsidP="00E72570">
            <w:pPr>
              <w:suppressAutoHyphens/>
              <w:ind w:right="-57" w:firstLine="0"/>
              <w:jc w:val="center"/>
              <w:rPr>
                <w:rFonts w:eastAsia="Times New Roman" w:cs="Times New Roman"/>
                <w:b/>
                <w:spacing w:val="20"/>
                <w:sz w:val="4"/>
                <w:szCs w:val="4"/>
                <w:lang w:eastAsia="zh-CN"/>
              </w:rPr>
            </w:pPr>
          </w:p>
          <w:p w14:paraId="3CDA3696" w14:textId="77777777" w:rsidR="00F310D0" w:rsidRPr="00B509C9" w:rsidRDefault="00F310D0" w:rsidP="00E72570">
            <w:pPr>
              <w:widowControl w:val="0"/>
              <w:autoSpaceDE w:val="0"/>
              <w:autoSpaceDN w:val="0"/>
              <w:adjustRightInd w:val="0"/>
              <w:spacing w:line="240" w:lineRule="auto"/>
              <w:ind w:firstLine="0"/>
              <w:jc w:val="center"/>
              <w:rPr>
                <w:rFonts w:eastAsia="Times New Roman" w:cs="Times New Roman"/>
                <w:szCs w:val="24"/>
              </w:rPr>
            </w:pPr>
          </w:p>
          <w:p w14:paraId="1A6CF555" w14:textId="77777777" w:rsidR="00F310D0" w:rsidRPr="00180352" w:rsidRDefault="00F310D0" w:rsidP="00E72570">
            <w:pPr>
              <w:widowControl w:val="0"/>
              <w:autoSpaceDE w:val="0"/>
              <w:autoSpaceDN w:val="0"/>
              <w:adjustRightInd w:val="0"/>
              <w:spacing w:line="240" w:lineRule="auto"/>
              <w:ind w:firstLine="0"/>
              <w:jc w:val="center"/>
              <w:rPr>
                <w:rFonts w:eastAsia="Times New Roman" w:cs="Times New Roman"/>
                <w:szCs w:val="24"/>
              </w:rPr>
            </w:pPr>
            <w:r w:rsidRPr="00180352">
              <w:rPr>
                <w:rFonts w:eastAsia="Times New Roman" w:cs="Times New Roman"/>
                <w:szCs w:val="24"/>
              </w:rPr>
              <w:t xml:space="preserve">Ректор _______________М.В. </w:t>
            </w:r>
            <w:proofErr w:type="spellStart"/>
            <w:r w:rsidRPr="00180352">
              <w:rPr>
                <w:rFonts w:eastAsia="Times New Roman" w:cs="Times New Roman"/>
                <w:szCs w:val="24"/>
              </w:rPr>
              <w:t>Сигова</w:t>
            </w:r>
            <w:proofErr w:type="spellEnd"/>
          </w:p>
          <w:p w14:paraId="610C7360" w14:textId="77777777" w:rsidR="00F310D0" w:rsidRPr="00B509C9" w:rsidRDefault="00F310D0"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339BE75F" w14:textId="77777777" w:rsidR="00F310D0" w:rsidRPr="00B509C9" w:rsidRDefault="00F310D0" w:rsidP="00F310D0">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F310D0" w:rsidRPr="00B509C9" w14:paraId="70EF2DF3" w14:textId="77777777" w:rsidTr="00E72570">
        <w:tc>
          <w:tcPr>
            <w:tcW w:w="4361" w:type="dxa"/>
            <w:hideMark/>
          </w:tcPr>
          <w:p w14:paraId="7F07FFD9" w14:textId="77777777" w:rsidR="00F310D0" w:rsidRPr="00B509C9" w:rsidRDefault="00F310D0" w:rsidP="00E72570">
            <w:pPr>
              <w:spacing w:after="200" w:line="276" w:lineRule="auto"/>
              <w:ind w:firstLine="0"/>
              <w:jc w:val="left"/>
              <w:rPr>
                <w:rFonts w:eastAsia="Calibri" w:cs="Times New Roman"/>
                <w:szCs w:val="24"/>
              </w:rPr>
            </w:pPr>
          </w:p>
        </w:tc>
      </w:tr>
      <w:tr w:rsidR="00F310D0" w:rsidRPr="00B509C9" w14:paraId="736545E2" w14:textId="77777777" w:rsidTr="00E72570">
        <w:tc>
          <w:tcPr>
            <w:tcW w:w="4361" w:type="dxa"/>
            <w:hideMark/>
          </w:tcPr>
          <w:p w14:paraId="22C2C8E0" w14:textId="77777777" w:rsidR="00F310D0" w:rsidRPr="00B509C9" w:rsidRDefault="00F310D0"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25A10E1F" w14:textId="77777777" w:rsidR="00F310D0" w:rsidRPr="00B509C9" w:rsidRDefault="00F310D0"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2EA77F73" w14:textId="77777777" w:rsidR="00F310D0" w:rsidRDefault="00F310D0"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AD11D7D" w14:textId="77777777" w:rsidR="00F310D0" w:rsidRPr="00B509C9" w:rsidRDefault="00F310D0" w:rsidP="00E72570">
            <w:pPr>
              <w:widowControl w:val="0"/>
              <w:autoSpaceDE w:val="0"/>
              <w:autoSpaceDN w:val="0"/>
              <w:adjustRightInd w:val="0"/>
              <w:spacing w:line="240" w:lineRule="auto"/>
              <w:ind w:firstLine="0"/>
              <w:jc w:val="center"/>
              <w:rPr>
                <w:rFonts w:eastAsia="Calibri" w:cs="Times New Roman"/>
                <w:szCs w:val="24"/>
              </w:rPr>
            </w:pPr>
          </w:p>
        </w:tc>
      </w:tr>
    </w:tbl>
    <w:p w14:paraId="0F36EA83" w14:textId="77777777" w:rsidR="00F310D0" w:rsidRPr="00B509C9" w:rsidRDefault="00F310D0" w:rsidP="00F310D0">
      <w:pPr>
        <w:spacing w:line="240" w:lineRule="auto"/>
        <w:ind w:firstLine="0"/>
        <w:jc w:val="left"/>
        <w:rPr>
          <w:rFonts w:eastAsia="Calibri" w:cs="Times New Roman"/>
          <w:sz w:val="28"/>
          <w:szCs w:val="28"/>
        </w:rPr>
      </w:pPr>
    </w:p>
    <w:p w14:paraId="48CF5D5C" w14:textId="77777777" w:rsidR="00F310D0" w:rsidRPr="00B509C9" w:rsidRDefault="00F310D0" w:rsidP="00F310D0">
      <w:pPr>
        <w:spacing w:line="240" w:lineRule="auto"/>
        <w:ind w:firstLine="0"/>
        <w:jc w:val="left"/>
        <w:rPr>
          <w:rFonts w:eastAsia="Calibri" w:cs="Times New Roman"/>
          <w:sz w:val="28"/>
          <w:szCs w:val="28"/>
        </w:rPr>
      </w:pPr>
    </w:p>
    <w:p w14:paraId="563D6DFC" w14:textId="77777777" w:rsidR="00F310D0" w:rsidRPr="00B509C9" w:rsidRDefault="00F310D0" w:rsidP="00F310D0">
      <w:pPr>
        <w:widowControl w:val="0"/>
        <w:autoSpaceDE w:val="0"/>
        <w:autoSpaceDN w:val="0"/>
        <w:ind w:firstLine="0"/>
        <w:jc w:val="center"/>
        <w:rPr>
          <w:rFonts w:eastAsia="Times New Roman" w:cs="Times New Roman"/>
          <w:sz w:val="26"/>
          <w:szCs w:val="28"/>
        </w:rPr>
      </w:pPr>
    </w:p>
    <w:p w14:paraId="0DB1350A" w14:textId="77777777" w:rsidR="00F310D0" w:rsidRPr="00B509C9" w:rsidRDefault="00F310D0" w:rsidP="00F310D0">
      <w:pPr>
        <w:spacing w:line="240" w:lineRule="auto"/>
        <w:ind w:firstLine="0"/>
        <w:jc w:val="left"/>
        <w:rPr>
          <w:rFonts w:eastAsia="Calibri" w:cs="Times New Roman"/>
          <w:b/>
          <w:sz w:val="28"/>
          <w:szCs w:val="28"/>
        </w:rPr>
      </w:pPr>
    </w:p>
    <w:p w14:paraId="624C87F6" w14:textId="77777777" w:rsidR="00F310D0" w:rsidRPr="00B509C9" w:rsidRDefault="00F310D0" w:rsidP="00F310D0">
      <w:pPr>
        <w:spacing w:line="240" w:lineRule="auto"/>
        <w:ind w:firstLine="0"/>
        <w:jc w:val="left"/>
        <w:rPr>
          <w:rFonts w:eastAsia="Calibri" w:cs="Times New Roman"/>
          <w:b/>
          <w:sz w:val="28"/>
          <w:szCs w:val="28"/>
        </w:rPr>
      </w:pPr>
    </w:p>
    <w:p w14:paraId="2D08E593" w14:textId="77777777" w:rsidR="00F310D0" w:rsidRPr="00B509C9" w:rsidRDefault="00F310D0" w:rsidP="00F310D0">
      <w:pPr>
        <w:spacing w:line="240" w:lineRule="auto"/>
        <w:ind w:firstLine="0"/>
        <w:jc w:val="left"/>
        <w:rPr>
          <w:rFonts w:eastAsia="Calibri" w:cs="Times New Roman"/>
          <w:b/>
          <w:sz w:val="28"/>
          <w:szCs w:val="28"/>
        </w:rPr>
      </w:pPr>
    </w:p>
    <w:p w14:paraId="495BFFE2" w14:textId="77777777" w:rsidR="00F310D0" w:rsidRPr="00B509C9" w:rsidRDefault="00F310D0" w:rsidP="00F310D0">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2579AD54" w:rsidR="00B509C9" w:rsidRPr="00AA2263" w:rsidRDefault="00AA2263" w:rsidP="00B509C9">
      <w:pPr>
        <w:spacing w:line="240" w:lineRule="auto"/>
        <w:ind w:firstLine="0"/>
        <w:jc w:val="center"/>
        <w:rPr>
          <w:rFonts w:eastAsia="Calibri" w:cs="Times New Roman"/>
          <w:b/>
          <w:sz w:val="28"/>
          <w:szCs w:val="28"/>
        </w:rPr>
      </w:pPr>
      <w:r>
        <w:rPr>
          <w:rFonts w:eastAsia="Calibri" w:cs="Times New Roman"/>
          <w:b/>
          <w:sz w:val="28"/>
          <w:szCs w:val="28"/>
        </w:rPr>
        <w:t>ЕН.01 МАТЕМАТИКА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74C8B56C"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957DAC">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19AC382" w:rsidR="001E15BD" w:rsidRPr="001E15BD" w:rsidRDefault="0018035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57DAC">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1D9F4FD8" w:rsidR="001E15BD" w:rsidRPr="001E15BD" w:rsidRDefault="0018035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57DAC">
              <w:rPr>
                <w:rFonts w:ascii="Times New Roman" w:hAnsi="Times New Roman" w:cs="Times New Roman"/>
                <w:b w:val="0"/>
                <w:bCs w:val="0"/>
                <w:noProof/>
                <w:webHidden/>
              </w:rPr>
              <w:t>9</w:t>
            </w:r>
            <w:r w:rsidR="000D675A" w:rsidRPr="001E15BD">
              <w:rPr>
                <w:rFonts w:ascii="Times New Roman" w:hAnsi="Times New Roman" w:cs="Times New Roman"/>
                <w:b w:val="0"/>
                <w:bCs w:val="0"/>
                <w:noProof/>
                <w:webHidden/>
              </w:rPr>
              <w:fldChar w:fldCharType="end"/>
            </w:r>
          </w:hyperlink>
        </w:p>
        <w:p w14:paraId="4150734C" w14:textId="11BB7F2C" w:rsidR="000D675A" w:rsidRPr="001E15BD" w:rsidRDefault="00180352"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57DAC">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6787D433" w:rsidR="005B04DA" w:rsidRDefault="005B04DA" w:rsidP="005B04DA">
      <w:r w:rsidRPr="005B04DA">
        <w:t xml:space="preserve">Рабочая программа учебной дисциплины </w:t>
      </w:r>
      <w:r w:rsidR="00AA2263">
        <w:rPr>
          <w:b/>
          <w:bCs/>
        </w:rPr>
        <w:t xml:space="preserve">ЕН.01 Математика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AA2263">
        <w:t>естественнонаучный цикл</w:t>
      </w:r>
      <w:r w:rsidR="00A20D91">
        <w:t>.</w:t>
      </w:r>
    </w:p>
    <w:p w14:paraId="18BE9287" w14:textId="0BE6F481" w:rsidR="00E35BFC" w:rsidRDefault="00E35BFC" w:rsidP="005B04DA">
      <w:r w:rsidRPr="00E35BFC">
        <w:t>При реализации рабочей программы учебной дисциплины</w:t>
      </w:r>
      <w:r>
        <w:t xml:space="preserve"> </w:t>
      </w:r>
      <w:r w:rsidR="00AA2263">
        <w:rPr>
          <w:b/>
          <w:bCs/>
        </w:rPr>
        <w:t xml:space="preserve">ЕН.01 Математика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998"/>
        <w:gridCol w:w="8353"/>
      </w:tblGrid>
      <w:tr w:rsidR="00AA2263" w:rsidRPr="00955C52" w14:paraId="148EAC4F" w14:textId="77777777" w:rsidTr="00AA2263">
        <w:tc>
          <w:tcPr>
            <w:tcW w:w="998" w:type="dxa"/>
          </w:tcPr>
          <w:p w14:paraId="0756D5F4" w14:textId="4BC1FDAF" w:rsidR="00AA2263" w:rsidRPr="00955C52" w:rsidRDefault="00AA2263" w:rsidP="00AA2263">
            <w:pPr>
              <w:spacing w:line="240" w:lineRule="auto"/>
              <w:ind w:firstLine="0"/>
              <w:jc w:val="center"/>
              <w:rPr>
                <w:sz w:val="22"/>
              </w:rPr>
            </w:pPr>
            <w:r w:rsidRPr="00955C52">
              <w:rPr>
                <w:b/>
                <w:bCs/>
                <w:sz w:val="22"/>
              </w:rPr>
              <w:t>Уме</w:t>
            </w:r>
            <w:r w:rsidR="0041729D">
              <w:rPr>
                <w:b/>
                <w:bCs/>
                <w:sz w:val="22"/>
              </w:rPr>
              <w:t>ть</w:t>
            </w:r>
          </w:p>
        </w:tc>
        <w:tc>
          <w:tcPr>
            <w:tcW w:w="8353" w:type="dxa"/>
          </w:tcPr>
          <w:p w14:paraId="4F202EE0" w14:textId="77777777" w:rsidR="00AA2263" w:rsidRPr="009961E4" w:rsidRDefault="00AA2263" w:rsidP="00AA2263">
            <w:pPr>
              <w:spacing w:line="240" w:lineRule="auto"/>
              <w:ind w:firstLine="309"/>
              <w:rPr>
                <w:sz w:val="22"/>
              </w:rPr>
            </w:pPr>
            <w:r w:rsidRPr="009961E4">
              <w:rPr>
                <w:sz w:val="22"/>
              </w:rPr>
              <w:t>–</w:t>
            </w:r>
            <w:r w:rsidRPr="009961E4">
              <w:rPr>
                <w:sz w:val="22"/>
              </w:rPr>
              <w:tab/>
              <w:t>решать прикладные задачи в области профессиональной деятельности;</w:t>
            </w:r>
          </w:p>
          <w:p w14:paraId="3475E0AB" w14:textId="20B338E5" w:rsidR="00AA2263" w:rsidRPr="00AA2263" w:rsidRDefault="00AA2263" w:rsidP="00AA2263">
            <w:pPr>
              <w:spacing w:line="240" w:lineRule="auto"/>
              <w:ind w:firstLine="309"/>
              <w:rPr>
                <w:sz w:val="22"/>
              </w:rPr>
            </w:pPr>
            <w:r w:rsidRPr="009961E4">
              <w:rPr>
                <w:sz w:val="22"/>
              </w:rPr>
              <w:t>–</w:t>
            </w:r>
            <w:r w:rsidRPr="009961E4">
              <w:rPr>
                <w:sz w:val="22"/>
              </w:rPr>
              <w:tab/>
              <w:t>находить пути решения для выполнения задач профессиональной деятельности и использовать современные средства поиска, анализа и интерпретации информации, и информационные технологии.</w:t>
            </w:r>
          </w:p>
        </w:tc>
      </w:tr>
      <w:tr w:rsidR="00AA2263" w:rsidRPr="00955C52" w14:paraId="0C3713B3" w14:textId="77777777" w:rsidTr="00AA2263">
        <w:tc>
          <w:tcPr>
            <w:tcW w:w="998" w:type="dxa"/>
          </w:tcPr>
          <w:p w14:paraId="2B525DDD" w14:textId="6971760F" w:rsidR="00AA2263" w:rsidRPr="00955C52" w:rsidRDefault="00AA2263" w:rsidP="00AA2263">
            <w:pPr>
              <w:spacing w:line="240" w:lineRule="auto"/>
              <w:ind w:firstLine="0"/>
              <w:jc w:val="center"/>
              <w:rPr>
                <w:b/>
                <w:bCs/>
                <w:sz w:val="22"/>
              </w:rPr>
            </w:pPr>
            <w:r w:rsidRPr="00955C52">
              <w:rPr>
                <w:b/>
                <w:bCs/>
                <w:sz w:val="22"/>
              </w:rPr>
              <w:t>Зна</w:t>
            </w:r>
            <w:r w:rsidR="0041729D">
              <w:rPr>
                <w:b/>
                <w:bCs/>
                <w:sz w:val="22"/>
              </w:rPr>
              <w:t>ть</w:t>
            </w:r>
          </w:p>
        </w:tc>
        <w:tc>
          <w:tcPr>
            <w:tcW w:w="8353" w:type="dxa"/>
          </w:tcPr>
          <w:p w14:paraId="733823B9" w14:textId="77777777" w:rsidR="00AA2263" w:rsidRPr="009961E4" w:rsidRDefault="00AA2263" w:rsidP="00AA2263">
            <w:pPr>
              <w:spacing w:line="240" w:lineRule="auto"/>
              <w:ind w:firstLine="309"/>
              <w:rPr>
                <w:sz w:val="22"/>
              </w:rPr>
            </w:pPr>
            <w:r w:rsidRPr="009961E4">
              <w:rPr>
                <w:sz w:val="22"/>
              </w:rPr>
              <w:t>–</w:t>
            </w:r>
            <w:r w:rsidRPr="009961E4">
              <w:rPr>
                <w:sz w:val="22"/>
              </w:rPr>
              <w:tab/>
              <w:t xml:space="preserve">значение математики в профессиональной деятельности; </w:t>
            </w:r>
          </w:p>
          <w:p w14:paraId="4BBF5D61" w14:textId="77777777" w:rsidR="00AA2263" w:rsidRPr="009961E4" w:rsidRDefault="00AA2263" w:rsidP="00AA2263">
            <w:pPr>
              <w:spacing w:line="240" w:lineRule="auto"/>
              <w:ind w:firstLine="309"/>
              <w:rPr>
                <w:sz w:val="22"/>
              </w:rPr>
            </w:pPr>
            <w:r w:rsidRPr="009961E4">
              <w:rPr>
                <w:sz w:val="22"/>
              </w:rPr>
              <w:t>–</w:t>
            </w:r>
            <w:r w:rsidRPr="009961E4">
              <w:rPr>
                <w:sz w:val="22"/>
              </w:rPr>
              <w:tab/>
              <w:t xml:space="preserve">основные математические методы решения прикладных задач в области профессиональной деятельности; </w:t>
            </w:r>
          </w:p>
          <w:p w14:paraId="076E1EBE" w14:textId="77777777" w:rsidR="00AA2263" w:rsidRPr="009961E4" w:rsidRDefault="00AA2263" w:rsidP="00AA2263">
            <w:pPr>
              <w:spacing w:line="240" w:lineRule="auto"/>
              <w:ind w:firstLine="309"/>
              <w:rPr>
                <w:sz w:val="22"/>
              </w:rPr>
            </w:pPr>
            <w:r w:rsidRPr="009961E4">
              <w:rPr>
                <w:sz w:val="22"/>
              </w:rPr>
              <w:t>–</w:t>
            </w:r>
            <w:r w:rsidRPr="009961E4">
              <w:rPr>
                <w:sz w:val="22"/>
              </w:rPr>
              <w:tab/>
              <w:t>основные понятия и методы дискретной математики, линейной алгебры, теории вероятностей и математической статистики;</w:t>
            </w:r>
          </w:p>
          <w:p w14:paraId="269E23F6" w14:textId="107EFCAB" w:rsidR="00AA2263" w:rsidRPr="009961E4" w:rsidRDefault="00AA2263" w:rsidP="00AA2263">
            <w:pPr>
              <w:spacing w:line="240" w:lineRule="auto"/>
              <w:ind w:firstLine="309"/>
              <w:rPr>
                <w:sz w:val="22"/>
              </w:rPr>
            </w:pPr>
            <w:r w:rsidRPr="009961E4">
              <w:rPr>
                <w:sz w:val="22"/>
              </w:rPr>
              <w:t>–</w:t>
            </w:r>
            <w:r w:rsidRPr="009961E4">
              <w:rPr>
                <w:sz w:val="22"/>
              </w:rPr>
              <w:tab/>
              <w:t xml:space="preserve">пути решения для выполнения задач в профессиональной деятельности; </w:t>
            </w:r>
          </w:p>
          <w:p w14:paraId="11E7B451" w14:textId="7A7089A7" w:rsidR="00AA2263" w:rsidRPr="00955C52" w:rsidRDefault="00AA2263" w:rsidP="00AA2263">
            <w:pPr>
              <w:pStyle w:val="a8"/>
              <w:numPr>
                <w:ilvl w:val="0"/>
                <w:numId w:val="3"/>
              </w:numPr>
              <w:spacing w:line="240" w:lineRule="auto"/>
              <w:ind w:left="0" w:firstLine="309"/>
              <w:rPr>
                <w:sz w:val="22"/>
              </w:rPr>
            </w:pPr>
            <w:r w:rsidRPr="009961E4">
              <w:rPr>
                <w:sz w:val="22"/>
              </w:rPr>
              <w:t>методы использования информационных технологий при решении профессиональных задач.</w:t>
            </w:r>
          </w:p>
        </w:tc>
      </w:tr>
    </w:tbl>
    <w:p w14:paraId="34CD69EE" w14:textId="213A86D7" w:rsidR="00B509C9" w:rsidRDefault="00B509C9" w:rsidP="00A20D91">
      <w:r>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1B2B2EDE" w:rsidR="00C44FDB" w:rsidRPr="00C44FDB" w:rsidRDefault="00AA2263" w:rsidP="00C44FDB">
            <w:pPr>
              <w:spacing w:after="200" w:line="276" w:lineRule="auto"/>
              <w:ind w:firstLine="0"/>
              <w:jc w:val="center"/>
              <w:rPr>
                <w:rFonts w:eastAsia="Calibri" w:cs="Times New Roman"/>
                <w:szCs w:val="24"/>
              </w:rPr>
            </w:pPr>
            <w:r>
              <w:rPr>
                <w:rFonts w:eastAsia="Calibri" w:cs="Times New Roman"/>
                <w:szCs w:val="24"/>
              </w:rPr>
              <w:t>90</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59F55F4E" w:rsidR="00C44FDB" w:rsidRPr="00C44FDB" w:rsidRDefault="00AA2263" w:rsidP="00C44FDB">
            <w:pPr>
              <w:spacing w:after="200" w:line="276" w:lineRule="auto"/>
              <w:ind w:firstLine="0"/>
              <w:jc w:val="center"/>
              <w:rPr>
                <w:rFonts w:eastAsia="Calibri" w:cs="Times New Roman"/>
                <w:szCs w:val="24"/>
              </w:rPr>
            </w:pPr>
            <w:r>
              <w:rPr>
                <w:rFonts w:eastAsia="Calibri" w:cs="Times New Roman"/>
                <w:szCs w:val="24"/>
              </w:rPr>
              <w:t>88</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45E493BD" w:rsidR="00C44FDB" w:rsidRPr="00C44FDB" w:rsidRDefault="00AA2263" w:rsidP="00C44FDB">
            <w:pPr>
              <w:spacing w:after="200" w:line="276" w:lineRule="auto"/>
              <w:ind w:firstLine="0"/>
              <w:jc w:val="center"/>
              <w:rPr>
                <w:rFonts w:eastAsia="Calibri" w:cs="Times New Roman"/>
                <w:szCs w:val="24"/>
              </w:rPr>
            </w:pPr>
            <w:r>
              <w:rPr>
                <w:rFonts w:eastAsia="Calibri" w:cs="Times New Roman"/>
                <w:szCs w:val="24"/>
              </w:rPr>
              <w:t>40</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4EBCE511" w:rsidR="00C44FDB" w:rsidRPr="00C44FDB" w:rsidRDefault="00CD7133" w:rsidP="00C44FDB">
            <w:pPr>
              <w:spacing w:after="200" w:line="276" w:lineRule="auto"/>
              <w:ind w:firstLine="0"/>
              <w:jc w:val="center"/>
              <w:rPr>
                <w:rFonts w:eastAsia="Calibri" w:cs="Times New Roman"/>
                <w:szCs w:val="24"/>
              </w:rPr>
            </w:pPr>
            <w:r>
              <w:rPr>
                <w:rFonts w:eastAsia="Calibri" w:cs="Times New Roman"/>
                <w:szCs w:val="24"/>
              </w:rPr>
              <w:t>48</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5C245ADF" w:rsidR="00C44FDB" w:rsidRPr="00C44FDB" w:rsidRDefault="00CD7133"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3FAC9D89" w:rsidR="00C44FDB" w:rsidRPr="00C44FDB" w:rsidRDefault="00CD7133" w:rsidP="00C44FDB">
            <w:pPr>
              <w:spacing w:after="200" w:line="276" w:lineRule="auto"/>
              <w:ind w:firstLine="0"/>
              <w:jc w:val="center"/>
              <w:rPr>
                <w:rFonts w:eastAsia="Calibri" w:cs="Times New Roman"/>
                <w:szCs w:val="24"/>
              </w:rPr>
            </w:pPr>
            <w:r>
              <w:rPr>
                <w:rFonts w:eastAsia="Calibri" w:cs="Times New Roman"/>
                <w:szCs w:val="24"/>
              </w:rPr>
              <w:t>2</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1CE9B2CA" w14:textId="5E9D3B19" w:rsidR="00C44FDB" w:rsidRDefault="00C44FDB" w:rsidP="00CD7133">
      <w:pPr>
        <w:pStyle w:val="2"/>
      </w:pPr>
      <w:r>
        <w:lastRenderedPageBreak/>
        <w:t>Тематический план и содержание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8820"/>
        <w:gridCol w:w="1113"/>
        <w:gridCol w:w="1797"/>
      </w:tblGrid>
      <w:tr w:rsidR="00CD7133" w:rsidRPr="00CD7133" w14:paraId="59D510FF" w14:textId="77777777" w:rsidTr="00CD7133">
        <w:trPr>
          <w:trHeight w:val="70"/>
        </w:trPr>
        <w:tc>
          <w:tcPr>
            <w:tcW w:w="2830" w:type="dxa"/>
            <w:shd w:val="clear" w:color="auto" w:fill="auto"/>
            <w:vAlign w:val="center"/>
          </w:tcPr>
          <w:p w14:paraId="1B0354B3" w14:textId="77777777" w:rsidR="00CD7133" w:rsidRPr="00CD7133" w:rsidRDefault="00CD7133" w:rsidP="00CD7133">
            <w:pPr>
              <w:suppressAutoHyphens/>
              <w:spacing w:line="240" w:lineRule="auto"/>
              <w:ind w:firstLine="0"/>
              <w:jc w:val="center"/>
              <w:rPr>
                <w:rFonts w:eastAsia="Calibri" w:cs="Times New Roman"/>
                <w:b/>
                <w:bCs/>
                <w:sz w:val="22"/>
              </w:rPr>
            </w:pPr>
          </w:p>
          <w:p w14:paraId="69D528B2" w14:textId="77777777"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Наименование разделов и тем</w:t>
            </w:r>
          </w:p>
        </w:tc>
        <w:tc>
          <w:tcPr>
            <w:tcW w:w="8820" w:type="dxa"/>
            <w:shd w:val="clear" w:color="auto" w:fill="auto"/>
            <w:vAlign w:val="center"/>
          </w:tcPr>
          <w:p w14:paraId="2AF2BB19" w14:textId="14AA3145" w:rsidR="00CD7133" w:rsidRPr="00CD7133" w:rsidRDefault="00C260B2" w:rsidP="00CD7133">
            <w:pPr>
              <w:suppressAutoHyphens/>
              <w:spacing w:line="240" w:lineRule="auto"/>
              <w:ind w:firstLine="0"/>
              <w:jc w:val="center"/>
              <w:rPr>
                <w:rFonts w:eastAsia="Calibri" w:cs="Times New Roman"/>
                <w:b/>
                <w:bCs/>
                <w:sz w:val="22"/>
              </w:rPr>
            </w:pPr>
            <w:r>
              <w:rPr>
                <w:rFonts w:eastAsia="Times New Roman"/>
                <w:b/>
                <w:bCs/>
                <w:sz w:val="22"/>
                <w:lang w:eastAsia="ru-RU"/>
              </w:rPr>
              <w:t>Содержание учебного материала и формы организации деятельности обучающихся</w:t>
            </w:r>
          </w:p>
        </w:tc>
        <w:tc>
          <w:tcPr>
            <w:tcW w:w="1113" w:type="dxa"/>
            <w:shd w:val="clear" w:color="auto" w:fill="auto"/>
            <w:vAlign w:val="center"/>
          </w:tcPr>
          <w:p w14:paraId="3D0079D6" w14:textId="77777777" w:rsidR="00CD7133" w:rsidRPr="00CD7133" w:rsidRDefault="00CD7133" w:rsidP="00CD7133">
            <w:pPr>
              <w:suppressAutoHyphens/>
              <w:spacing w:line="240" w:lineRule="auto"/>
              <w:ind w:firstLine="0"/>
              <w:jc w:val="center"/>
              <w:rPr>
                <w:rFonts w:eastAsia="Calibri" w:cs="Times New Roman"/>
                <w:b/>
                <w:bCs/>
                <w:sz w:val="22"/>
              </w:rPr>
            </w:pPr>
          </w:p>
          <w:p w14:paraId="564ED2B8" w14:textId="77777777"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 xml:space="preserve">Объем </w:t>
            </w:r>
          </w:p>
          <w:p w14:paraId="28F6BDBA" w14:textId="77777777"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в часах</w:t>
            </w:r>
          </w:p>
        </w:tc>
        <w:tc>
          <w:tcPr>
            <w:tcW w:w="0" w:type="auto"/>
            <w:shd w:val="clear" w:color="auto" w:fill="auto"/>
            <w:vAlign w:val="center"/>
          </w:tcPr>
          <w:p w14:paraId="1CD95D18" w14:textId="4BA8E68A"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Коды компетенции</w:t>
            </w:r>
          </w:p>
        </w:tc>
      </w:tr>
      <w:tr w:rsidR="00CD7133" w:rsidRPr="00CD7133" w14:paraId="46CEA988" w14:textId="77777777" w:rsidTr="00CD7133">
        <w:trPr>
          <w:trHeight w:val="20"/>
        </w:trPr>
        <w:tc>
          <w:tcPr>
            <w:tcW w:w="2830" w:type="dxa"/>
            <w:shd w:val="clear" w:color="auto" w:fill="auto"/>
          </w:tcPr>
          <w:p w14:paraId="5DF9F814" w14:textId="77777777"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1</w:t>
            </w:r>
          </w:p>
        </w:tc>
        <w:tc>
          <w:tcPr>
            <w:tcW w:w="8820" w:type="dxa"/>
            <w:shd w:val="clear" w:color="auto" w:fill="auto"/>
          </w:tcPr>
          <w:p w14:paraId="59AEF141" w14:textId="77777777"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2</w:t>
            </w:r>
          </w:p>
        </w:tc>
        <w:tc>
          <w:tcPr>
            <w:tcW w:w="1113" w:type="dxa"/>
            <w:shd w:val="clear" w:color="auto" w:fill="auto"/>
          </w:tcPr>
          <w:p w14:paraId="276A2A39" w14:textId="77777777"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3</w:t>
            </w:r>
          </w:p>
        </w:tc>
        <w:tc>
          <w:tcPr>
            <w:tcW w:w="0" w:type="auto"/>
            <w:shd w:val="clear" w:color="auto" w:fill="auto"/>
          </w:tcPr>
          <w:p w14:paraId="2EE29DDB" w14:textId="77777777"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4</w:t>
            </w:r>
          </w:p>
        </w:tc>
      </w:tr>
      <w:tr w:rsidR="00CD7133" w:rsidRPr="00CD7133" w14:paraId="3A55361D" w14:textId="77777777" w:rsidTr="00624134">
        <w:trPr>
          <w:trHeight w:val="20"/>
        </w:trPr>
        <w:tc>
          <w:tcPr>
            <w:tcW w:w="11650" w:type="dxa"/>
            <w:gridSpan w:val="2"/>
            <w:shd w:val="clear" w:color="auto" w:fill="auto"/>
          </w:tcPr>
          <w:p w14:paraId="014AB17C" w14:textId="77777777" w:rsidR="00CD7133" w:rsidRPr="00CD7133" w:rsidRDefault="00CD7133" w:rsidP="00CD7133">
            <w:pPr>
              <w:spacing w:line="240" w:lineRule="auto"/>
              <w:ind w:firstLine="0"/>
              <w:jc w:val="left"/>
              <w:rPr>
                <w:rFonts w:eastAsia="Calibri" w:cs="Times New Roman"/>
                <w:b/>
                <w:bCs/>
                <w:sz w:val="22"/>
              </w:rPr>
            </w:pPr>
            <w:r w:rsidRPr="00CD7133">
              <w:rPr>
                <w:rFonts w:eastAsia="Calibri" w:cs="Times New Roman"/>
                <w:b/>
                <w:bCs/>
                <w:sz w:val="22"/>
              </w:rPr>
              <w:t>Раздел 1. Математический анализ</w:t>
            </w:r>
          </w:p>
        </w:tc>
        <w:tc>
          <w:tcPr>
            <w:tcW w:w="1113" w:type="dxa"/>
            <w:shd w:val="clear" w:color="auto" w:fill="auto"/>
          </w:tcPr>
          <w:p w14:paraId="298784D1" w14:textId="3A1898C9"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4</w:t>
            </w:r>
            <w:r w:rsidR="00302ACE">
              <w:rPr>
                <w:rFonts w:eastAsia="Calibri" w:cs="Times New Roman"/>
                <w:b/>
                <w:bCs/>
                <w:sz w:val="22"/>
              </w:rPr>
              <w:t>0</w:t>
            </w:r>
          </w:p>
        </w:tc>
        <w:tc>
          <w:tcPr>
            <w:tcW w:w="0" w:type="auto"/>
            <w:vMerge w:val="restart"/>
            <w:shd w:val="clear" w:color="auto" w:fill="auto"/>
          </w:tcPr>
          <w:p w14:paraId="4EFF0431" w14:textId="6F45B2D4" w:rsidR="00CD7133" w:rsidRPr="00CD7133" w:rsidRDefault="00CD7133" w:rsidP="00CD7133">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sidR="00FF19CA">
              <w:rPr>
                <w:rFonts w:eastAsia="Calibri" w:cs="Times New Roman"/>
                <w:sz w:val="22"/>
              </w:rPr>
              <w:t>, ОК 03, ОК 09</w:t>
            </w:r>
          </w:p>
          <w:p w14:paraId="2850AEF8" w14:textId="77777777" w:rsidR="00CD7133" w:rsidRPr="00CD7133" w:rsidRDefault="00CD7133" w:rsidP="00CD7133">
            <w:pPr>
              <w:spacing w:line="240" w:lineRule="auto"/>
              <w:ind w:firstLine="0"/>
              <w:jc w:val="center"/>
              <w:textAlignment w:val="baseline"/>
              <w:rPr>
                <w:rFonts w:eastAsia="Calibri" w:cs="Times New Roman"/>
                <w:b/>
                <w:bCs/>
                <w:sz w:val="22"/>
              </w:rPr>
            </w:pPr>
          </w:p>
        </w:tc>
      </w:tr>
      <w:tr w:rsidR="00CD7133" w:rsidRPr="00CD7133" w14:paraId="1A1FA302" w14:textId="77777777" w:rsidTr="00CD7133">
        <w:trPr>
          <w:trHeight w:val="20"/>
        </w:trPr>
        <w:tc>
          <w:tcPr>
            <w:tcW w:w="2830" w:type="dxa"/>
            <w:vMerge w:val="restart"/>
            <w:shd w:val="clear" w:color="auto" w:fill="auto"/>
          </w:tcPr>
          <w:p w14:paraId="7209BE17"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1.1</w:t>
            </w:r>
          </w:p>
          <w:p w14:paraId="7ACE6419"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Функции многих переменных</w:t>
            </w:r>
          </w:p>
        </w:tc>
        <w:tc>
          <w:tcPr>
            <w:tcW w:w="8820" w:type="dxa"/>
            <w:shd w:val="clear" w:color="auto" w:fill="auto"/>
          </w:tcPr>
          <w:p w14:paraId="5AE31B13"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55929BD1"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74707AB0" w14:textId="77777777" w:rsidR="00CD7133" w:rsidRPr="00CD7133" w:rsidRDefault="00CD7133" w:rsidP="00CD7133">
            <w:pPr>
              <w:spacing w:line="240" w:lineRule="auto"/>
              <w:ind w:firstLine="0"/>
              <w:jc w:val="center"/>
              <w:textAlignment w:val="baseline"/>
              <w:rPr>
                <w:rFonts w:eastAsia="Calibri" w:cs="Times New Roman"/>
                <w:color w:val="000000"/>
                <w:sz w:val="22"/>
              </w:rPr>
            </w:pPr>
          </w:p>
        </w:tc>
      </w:tr>
      <w:tr w:rsidR="00CD7133" w:rsidRPr="00CD7133" w14:paraId="71EE5CBF" w14:textId="77777777" w:rsidTr="00CD7133">
        <w:trPr>
          <w:trHeight w:val="70"/>
        </w:trPr>
        <w:tc>
          <w:tcPr>
            <w:tcW w:w="2830" w:type="dxa"/>
            <w:vMerge/>
            <w:shd w:val="clear" w:color="auto" w:fill="auto"/>
          </w:tcPr>
          <w:p w14:paraId="4ABD3AF3"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588B5118"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1.Функции двух и нескольких переменных, способы задания, символика, область определения.</w:t>
            </w:r>
          </w:p>
        </w:tc>
        <w:tc>
          <w:tcPr>
            <w:tcW w:w="1113" w:type="dxa"/>
            <w:vMerge/>
            <w:shd w:val="clear" w:color="auto" w:fill="auto"/>
            <w:vAlign w:val="center"/>
          </w:tcPr>
          <w:p w14:paraId="73B2F73B"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33C399C1"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3DFABC64" w14:textId="77777777" w:rsidTr="00CD7133">
        <w:trPr>
          <w:trHeight w:val="311"/>
        </w:trPr>
        <w:tc>
          <w:tcPr>
            <w:tcW w:w="2830" w:type="dxa"/>
            <w:vMerge w:val="restart"/>
            <w:shd w:val="clear" w:color="auto" w:fill="auto"/>
          </w:tcPr>
          <w:p w14:paraId="60691135"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1.2</w:t>
            </w:r>
          </w:p>
          <w:p w14:paraId="39C607FA"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Пределы и непрерывность</w:t>
            </w:r>
          </w:p>
        </w:tc>
        <w:tc>
          <w:tcPr>
            <w:tcW w:w="8820" w:type="dxa"/>
            <w:shd w:val="clear" w:color="auto" w:fill="auto"/>
          </w:tcPr>
          <w:p w14:paraId="7D2CE6F8"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3EA5C08A"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val="restart"/>
            <w:shd w:val="clear" w:color="auto" w:fill="auto"/>
          </w:tcPr>
          <w:p w14:paraId="2A017FA9"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77D83F21" w14:textId="5864B1B0" w:rsidR="00CD7133" w:rsidRPr="00CD7133" w:rsidRDefault="00CD7133" w:rsidP="00CD7133">
            <w:pPr>
              <w:spacing w:line="240" w:lineRule="auto"/>
              <w:ind w:firstLine="0"/>
              <w:jc w:val="center"/>
              <w:textAlignment w:val="baseline"/>
              <w:rPr>
                <w:rFonts w:eastAsia="Calibri" w:cs="Times New Roman"/>
                <w:color w:val="000000"/>
                <w:sz w:val="22"/>
              </w:rPr>
            </w:pPr>
          </w:p>
        </w:tc>
      </w:tr>
      <w:tr w:rsidR="00CD7133" w:rsidRPr="00CD7133" w14:paraId="312A36E8" w14:textId="77777777" w:rsidTr="00CD7133">
        <w:trPr>
          <w:trHeight w:val="365"/>
        </w:trPr>
        <w:tc>
          <w:tcPr>
            <w:tcW w:w="2830" w:type="dxa"/>
            <w:vMerge/>
            <w:shd w:val="clear" w:color="auto" w:fill="auto"/>
          </w:tcPr>
          <w:p w14:paraId="571A1547"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1EAF338A"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1.Бесконечно малые функции. Предел функции. Раскрытие неопределённости вида 0/0 и ∞/∞.</w:t>
            </w:r>
          </w:p>
          <w:p w14:paraId="4258FA71"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2.Замечательные пределы.</w:t>
            </w:r>
            <w:r w:rsidRPr="00CD7133">
              <w:rPr>
                <w:rFonts w:eastAsia="Calibri" w:cs="Times New Roman"/>
                <w:b/>
                <w:bCs/>
                <w:sz w:val="22"/>
              </w:rPr>
              <w:t xml:space="preserve"> </w:t>
            </w:r>
          </w:p>
        </w:tc>
        <w:tc>
          <w:tcPr>
            <w:tcW w:w="1113" w:type="dxa"/>
            <w:vMerge/>
            <w:shd w:val="clear" w:color="auto" w:fill="auto"/>
            <w:vAlign w:val="center"/>
          </w:tcPr>
          <w:p w14:paraId="6A8C9B90"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2F38CD56"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14D25292" w14:textId="77777777" w:rsidTr="00CD7133">
        <w:trPr>
          <w:trHeight w:val="143"/>
        </w:trPr>
        <w:tc>
          <w:tcPr>
            <w:tcW w:w="2830" w:type="dxa"/>
            <w:vMerge/>
            <w:shd w:val="clear" w:color="auto" w:fill="auto"/>
          </w:tcPr>
          <w:p w14:paraId="3B8933E1"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19981129"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В том числе, практических занятий</w:t>
            </w:r>
          </w:p>
        </w:tc>
        <w:tc>
          <w:tcPr>
            <w:tcW w:w="1113" w:type="dxa"/>
            <w:vMerge w:val="restart"/>
            <w:shd w:val="clear" w:color="auto" w:fill="auto"/>
            <w:vAlign w:val="center"/>
          </w:tcPr>
          <w:p w14:paraId="79D7243D"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4D9629E7"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057FA230" w14:textId="77777777" w:rsidTr="00CD7133">
        <w:trPr>
          <w:trHeight w:val="70"/>
        </w:trPr>
        <w:tc>
          <w:tcPr>
            <w:tcW w:w="2830" w:type="dxa"/>
            <w:vMerge/>
            <w:shd w:val="clear" w:color="auto" w:fill="auto"/>
          </w:tcPr>
          <w:p w14:paraId="63B661BC"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66D05A10" w14:textId="362F7B66"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№1</w:t>
            </w:r>
            <w:r w:rsidRPr="00CD7133">
              <w:rPr>
                <w:rFonts w:eastAsia="Calibri" w:cs="Times New Roman"/>
                <w:bCs/>
                <w:sz w:val="22"/>
              </w:rPr>
              <w:t xml:space="preserve"> «Предел функции в точке».</w:t>
            </w:r>
          </w:p>
          <w:p w14:paraId="621BFFD0" w14:textId="30DCDB14"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№2</w:t>
            </w:r>
            <w:r w:rsidRPr="00CD7133">
              <w:rPr>
                <w:rFonts w:eastAsia="Calibri" w:cs="Times New Roman"/>
                <w:bCs/>
                <w:sz w:val="22"/>
              </w:rPr>
              <w:t xml:space="preserve"> «Замечательные пределы».</w:t>
            </w:r>
          </w:p>
        </w:tc>
        <w:tc>
          <w:tcPr>
            <w:tcW w:w="1113" w:type="dxa"/>
            <w:vMerge/>
            <w:shd w:val="clear" w:color="auto" w:fill="auto"/>
            <w:vAlign w:val="center"/>
          </w:tcPr>
          <w:p w14:paraId="6731ACE5"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77C2C154"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3D57B3FA" w14:textId="77777777" w:rsidTr="00CD7133">
        <w:trPr>
          <w:trHeight w:val="20"/>
        </w:trPr>
        <w:tc>
          <w:tcPr>
            <w:tcW w:w="2830" w:type="dxa"/>
            <w:vMerge w:val="restart"/>
            <w:shd w:val="clear" w:color="auto" w:fill="auto"/>
          </w:tcPr>
          <w:p w14:paraId="0C7DC9DB"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1.3</w:t>
            </w:r>
          </w:p>
          <w:p w14:paraId="50B595CC"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Производная и дифференциал</w:t>
            </w:r>
          </w:p>
        </w:tc>
        <w:tc>
          <w:tcPr>
            <w:tcW w:w="8820" w:type="dxa"/>
            <w:shd w:val="clear" w:color="auto" w:fill="auto"/>
          </w:tcPr>
          <w:p w14:paraId="614098A3"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062C83C7" w14:textId="69C3C7C4" w:rsidR="00CD7133" w:rsidRPr="00CD7133" w:rsidRDefault="00302ACE" w:rsidP="00CD7133">
            <w:pPr>
              <w:spacing w:line="240" w:lineRule="auto"/>
              <w:ind w:firstLine="0"/>
              <w:jc w:val="center"/>
              <w:rPr>
                <w:rFonts w:eastAsia="Calibri" w:cs="Times New Roman"/>
                <w:sz w:val="22"/>
              </w:rPr>
            </w:pPr>
            <w:r>
              <w:rPr>
                <w:rFonts w:eastAsia="Calibri" w:cs="Times New Roman"/>
                <w:sz w:val="22"/>
              </w:rPr>
              <w:t>2</w:t>
            </w:r>
          </w:p>
        </w:tc>
        <w:tc>
          <w:tcPr>
            <w:tcW w:w="0" w:type="auto"/>
            <w:vMerge w:val="restart"/>
            <w:shd w:val="clear" w:color="auto" w:fill="auto"/>
          </w:tcPr>
          <w:p w14:paraId="76DFFE81"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74C8259B" w14:textId="168B3E41" w:rsidR="00CD7133" w:rsidRPr="00CD7133" w:rsidRDefault="00CD7133" w:rsidP="00CD7133">
            <w:pPr>
              <w:spacing w:line="240" w:lineRule="auto"/>
              <w:ind w:firstLine="0"/>
              <w:jc w:val="center"/>
              <w:textAlignment w:val="baseline"/>
              <w:rPr>
                <w:rFonts w:eastAsia="Calibri" w:cs="Times New Roman"/>
                <w:color w:val="000000"/>
                <w:sz w:val="22"/>
              </w:rPr>
            </w:pPr>
          </w:p>
        </w:tc>
      </w:tr>
      <w:tr w:rsidR="00CD7133" w:rsidRPr="00CD7133" w14:paraId="400CBA8E" w14:textId="77777777" w:rsidTr="00CD7133">
        <w:trPr>
          <w:trHeight w:val="1068"/>
        </w:trPr>
        <w:tc>
          <w:tcPr>
            <w:tcW w:w="2830" w:type="dxa"/>
            <w:vMerge/>
            <w:shd w:val="clear" w:color="auto" w:fill="auto"/>
          </w:tcPr>
          <w:p w14:paraId="68A063A5"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6C1BAB5F"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1.Производная функции.</w:t>
            </w:r>
            <w:r w:rsidRPr="00CD7133">
              <w:rPr>
                <w:rFonts w:eastAsia="Calibri" w:cs="Times New Roman"/>
                <w:b/>
                <w:bCs/>
                <w:sz w:val="22"/>
              </w:rPr>
              <w:t xml:space="preserve"> </w:t>
            </w:r>
            <w:r w:rsidRPr="00CD7133">
              <w:rPr>
                <w:rFonts w:eastAsia="Calibri" w:cs="Times New Roman"/>
                <w:bCs/>
                <w:sz w:val="22"/>
              </w:rPr>
              <w:t>Основные правила дифференцирования.</w:t>
            </w:r>
            <w:r w:rsidRPr="00CD7133">
              <w:rPr>
                <w:rFonts w:eastAsia="Calibri" w:cs="Times New Roman"/>
                <w:b/>
                <w:bCs/>
                <w:sz w:val="22"/>
              </w:rPr>
              <w:t xml:space="preserve"> </w:t>
            </w:r>
            <w:r w:rsidRPr="00CD7133">
              <w:rPr>
                <w:rFonts w:eastAsia="Calibri" w:cs="Times New Roman"/>
                <w:bCs/>
                <w:sz w:val="22"/>
              </w:rPr>
              <w:t>Производные и дифференциалы высших порядков.</w:t>
            </w:r>
          </w:p>
          <w:p w14:paraId="7C8A5411"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2.Возрастание и убывание функций.</w:t>
            </w:r>
            <w:r w:rsidRPr="00CD7133">
              <w:rPr>
                <w:rFonts w:eastAsia="Calibri" w:cs="Times New Roman"/>
                <w:b/>
                <w:bCs/>
                <w:sz w:val="22"/>
              </w:rPr>
              <w:t xml:space="preserve"> </w:t>
            </w:r>
            <w:r w:rsidRPr="00CD7133">
              <w:rPr>
                <w:rFonts w:eastAsia="Calibri" w:cs="Times New Roman"/>
                <w:bCs/>
                <w:sz w:val="22"/>
              </w:rPr>
              <w:t>Экстремумы функций.</w:t>
            </w:r>
            <w:r w:rsidRPr="00CD7133">
              <w:rPr>
                <w:rFonts w:eastAsia="Calibri" w:cs="Times New Roman"/>
                <w:b/>
                <w:bCs/>
                <w:sz w:val="22"/>
              </w:rPr>
              <w:t xml:space="preserve"> </w:t>
            </w:r>
            <w:r w:rsidRPr="00CD7133">
              <w:rPr>
                <w:rFonts w:eastAsia="Calibri" w:cs="Times New Roman"/>
                <w:bCs/>
                <w:sz w:val="22"/>
              </w:rPr>
              <w:t>Частные производные функции нескольких переменных.</w:t>
            </w:r>
          </w:p>
          <w:p w14:paraId="61C81A6B"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3.Полный дифференциал.</w:t>
            </w:r>
            <w:r w:rsidRPr="00CD7133">
              <w:rPr>
                <w:rFonts w:eastAsia="Calibri" w:cs="Times New Roman"/>
                <w:b/>
                <w:bCs/>
                <w:sz w:val="22"/>
              </w:rPr>
              <w:t xml:space="preserve"> </w:t>
            </w:r>
            <w:r w:rsidRPr="00CD7133">
              <w:rPr>
                <w:rFonts w:eastAsia="Calibri" w:cs="Times New Roman"/>
                <w:bCs/>
                <w:sz w:val="22"/>
              </w:rPr>
              <w:t>Частные производные высших порядков.</w:t>
            </w:r>
          </w:p>
        </w:tc>
        <w:tc>
          <w:tcPr>
            <w:tcW w:w="1113" w:type="dxa"/>
            <w:vMerge/>
            <w:shd w:val="clear" w:color="auto" w:fill="auto"/>
            <w:vAlign w:val="center"/>
          </w:tcPr>
          <w:p w14:paraId="54AA59A8"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263E5341"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3717DF43" w14:textId="77777777" w:rsidTr="00CD7133">
        <w:trPr>
          <w:trHeight w:val="269"/>
        </w:trPr>
        <w:tc>
          <w:tcPr>
            <w:tcW w:w="2830" w:type="dxa"/>
            <w:vMerge/>
            <w:shd w:val="clear" w:color="auto" w:fill="auto"/>
          </w:tcPr>
          <w:p w14:paraId="435DC08A"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7EB037A2"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 xml:space="preserve">В том числе, практических занятий </w:t>
            </w:r>
          </w:p>
        </w:tc>
        <w:tc>
          <w:tcPr>
            <w:tcW w:w="1113" w:type="dxa"/>
            <w:vMerge w:val="restart"/>
            <w:shd w:val="clear" w:color="auto" w:fill="auto"/>
            <w:vAlign w:val="center"/>
          </w:tcPr>
          <w:p w14:paraId="49534952"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8</w:t>
            </w:r>
          </w:p>
        </w:tc>
        <w:tc>
          <w:tcPr>
            <w:tcW w:w="0" w:type="auto"/>
            <w:vMerge/>
            <w:shd w:val="clear" w:color="auto" w:fill="auto"/>
          </w:tcPr>
          <w:p w14:paraId="1B30B837"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2F34319F" w14:textId="77777777" w:rsidTr="004D01F0">
        <w:trPr>
          <w:trHeight w:val="597"/>
        </w:trPr>
        <w:tc>
          <w:tcPr>
            <w:tcW w:w="2830" w:type="dxa"/>
            <w:vMerge/>
            <w:tcBorders>
              <w:bottom w:val="single" w:sz="4" w:space="0" w:color="auto"/>
            </w:tcBorders>
            <w:shd w:val="clear" w:color="auto" w:fill="auto"/>
          </w:tcPr>
          <w:p w14:paraId="29DCD98B" w14:textId="77777777" w:rsidR="00CD7133" w:rsidRPr="00CD7133" w:rsidRDefault="00CD7133" w:rsidP="00CD7133">
            <w:pPr>
              <w:spacing w:line="240" w:lineRule="auto"/>
              <w:ind w:firstLine="0"/>
              <w:rPr>
                <w:rFonts w:eastAsia="Calibri" w:cs="Times New Roman"/>
                <w:b/>
                <w:bCs/>
                <w:sz w:val="22"/>
              </w:rPr>
            </w:pPr>
          </w:p>
        </w:tc>
        <w:tc>
          <w:tcPr>
            <w:tcW w:w="8820" w:type="dxa"/>
            <w:tcBorders>
              <w:bottom w:val="single" w:sz="4" w:space="0" w:color="auto"/>
            </w:tcBorders>
            <w:shd w:val="clear" w:color="auto" w:fill="auto"/>
          </w:tcPr>
          <w:p w14:paraId="189278EC" w14:textId="26386B9C"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№3</w:t>
            </w:r>
            <w:r w:rsidRPr="00CD7133">
              <w:rPr>
                <w:rFonts w:eastAsia="Calibri" w:cs="Times New Roman"/>
                <w:b/>
                <w:bCs/>
                <w:sz w:val="22"/>
              </w:rPr>
              <w:t xml:space="preserve"> «</w:t>
            </w:r>
            <w:r w:rsidRPr="00CD7133">
              <w:rPr>
                <w:rFonts w:eastAsia="Calibri" w:cs="Times New Roman"/>
                <w:bCs/>
                <w:sz w:val="22"/>
              </w:rPr>
              <w:t>Экстремум функции нескольких переменных».</w:t>
            </w:r>
          </w:p>
          <w:p w14:paraId="4635BDE4" w14:textId="0CD8BE7B" w:rsidR="00CD7133" w:rsidRPr="00CD7133" w:rsidRDefault="00CD7133" w:rsidP="00CD7133">
            <w:pPr>
              <w:spacing w:line="240" w:lineRule="auto"/>
              <w:ind w:firstLine="0"/>
              <w:rPr>
                <w:rFonts w:eastAsia="Calibri" w:cs="Times New Roman"/>
                <w:bCs/>
                <w:sz w:val="22"/>
              </w:rPr>
            </w:pPr>
            <w:r w:rsidRPr="00CD7133">
              <w:rPr>
                <w:rFonts w:eastAsia="Calibri" w:cs="Times New Roman"/>
                <w:b/>
                <w:bCs/>
                <w:sz w:val="22"/>
              </w:rPr>
              <w:t xml:space="preserve">Практическое занятие </w:t>
            </w:r>
            <w:r>
              <w:rPr>
                <w:rFonts w:eastAsia="Calibri" w:cs="Times New Roman"/>
                <w:b/>
                <w:bCs/>
                <w:sz w:val="22"/>
              </w:rPr>
              <w:t xml:space="preserve">№4 </w:t>
            </w:r>
            <w:r w:rsidRPr="00CD7133">
              <w:rPr>
                <w:rFonts w:eastAsia="Calibri" w:cs="Times New Roman"/>
                <w:b/>
                <w:bCs/>
                <w:sz w:val="22"/>
              </w:rPr>
              <w:t>«</w:t>
            </w:r>
            <w:r w:rsidRPr="00CD7133">
              <w:rPr>
                <w:rFonts w:eastAsia="Calibri" w:cs="Times New Roman"/>
                <w:bCs/>
                <w:sz w:val="22"/>
              </w:rPr>
              <w:t>Применение производной к исследованию функций».</w:t>
            </w:r>
          </w:p>
        </w:tc>
        <w:tc>
          <w:tcPr>
            <w:tcW w:w="1113" w:type="dxa"/>
            <w:vMerge/>
            <w:tcBorders>
              <w:bottom w:val="single" w:sz="4" w:space="0" w:color="auto"/>
            </w:tcBorders>
            <w:shd w:val="clear" w:color="auto" w:fill="auto"/>
            <w:vAlign w:val="center"/>
          </w:tcPr>
          <w:p w14:paraId="16C2AA99"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45177018"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15B650E" w14:textId="77777777" w:rsidTr="00CD7133">
        <w:trPr>
          <w:trHeight w:val="20"/>
        </w:trPr>
        <w:tc>
          <w:tcPr>
            <w:tcW w:w="2830" w:type="dxa"/>
            <w:vMerge w:val="restart"/>
            <w:shd w:val="clear" w:color="auto" w:fill="auto"/>
          </w:tcPr>
          <w:p w14:paraId="6D281EE0"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1.4</w:t>
            </w:r>
          </w:p>
          <w:p w14:paraId="37356F09"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Неопределённый интеграл</w:t>
            </w:r>
          </w:p>
          <w:p w14:paraId="17F18942"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282B6C6A"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24EAE445"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2</w:t>
            </w:r>
          </w:p>
        </w:tc>
        <w:tc>
          <w:tcPr>
            <w:tcW w:w="0" w:type="auto"/>
            <w:vMerge w:val="restart"/>
            <w:shd w:val="clear" w:color="auto" w:fill="auto"/>
          </w:tcPr>
          <w:p w14:paraId="777D7C2E"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6243E2A9" w14:textId="0A33923A" w:rsidR="00CD7133" w:rsidRPr="00CD7133" w:rsidRDefault="00CD7133" w:rsidP="00CD7133">
            <w:pPr>
              <w:spacing w:line="240" w:lineRule="auto"/>
              <w:ind w:firstLine="0"/>
              <w:jc w:val="center"/>
              <w:textAlignment w:val="baseline"/>
              <w:rPr>
                <w:rFonts w:eastAsia="Calibri" w:cs="Times New Roman"/>
                <w:color w:val="000000"/>
                <w:sz w:val="22"/>
              </w:rPr>
            </w:pPr>
          </w:p>
        </w:tc>
      </w:tr>
      <w:tr w:rsidR="00CD7133" w:rsidRPr="00CD7133" w14:paraId="60994E5C" w14:textId="77777777" w:rsidTr="00CD7133">
        <w:trPr>
          <w:trHeight w:val="562"/>
        </w:trPr>
        <w:tc>
          <w:tcPr>
            <w:tcW w:w="2830" w:type="dxa"/>
            <w:vMerge/>
            <w:shd w:val="clear" w:color="auto" w:fill="auto"/>
          </w:tcPr>
          <w:p w14:paraId="0A40A700"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6D536777"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1.Первообразная функция и неопределённый интеграл.</w:t>
            </w:r>
          </w:p>
          <w:p w14:paraId="33B53079"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2.Основные правила неопределённого интегрирования.</w:t>
            </w:r>
          </w:p>
        </w:tc>
        <w:tc>
          <w:tcPr>
            <w:tcW w:w="1113" w:type="dxa"/>
            <w:vMerge/>
            <w:shd w:val="clear" w:color="auto" w:fill="auto"/>
            <w:vAlign w:val="center"/>
          </w:tcPr>
          <w:p w14:paraId="49116FB1"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3CF6BC0F"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78178307" w14:textId="77777777" w:rsidTr="00CD7133">
        <w:trPr>
          <w:trHeight w:val="285"/>
        </w:trPr>
        <w:tc>
          <w:tcPr>
            <w:tcW w:w="2830" w:type="dxa"/>
            <w:vMerge/>
            <w:shd w:val="clear" w:color="auto" w:fill="auto"/>
          </w:tcPr>
          <w:p w14:paraId="74600120"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2218236F"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 xml:space="preserve">В том числе, практических занятий </w:t>
            </w:r>
          </w:p>
        </w:tc>
        <w:tc>
          <w:tcPr>
            <w:tcW w:w="1113" w:type="dxa"/>
            <w:vMerge w:val="restart"/>
            <w:shd w:val="clear" w:color="auto" w:fill="auto"/>
            <w:vAlign w:val="center"/>
          </w:tcPr>
          <w:p w14:paraId="13142814"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6</w:t>
            </w:r>
          </w:p>
        </w:tc>
        <w:tc>
          <w:tcPr>
            <w:tcW w:w="0" w:type="auto"/>
            <w:vMerge/>
            <w:shd w:val="clear" w:color="auto" w:fill="auto"/>
          </w:tcPr>
          <w:p w14:paraId="07523713"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1CDE73B7" w14:textId="77777777" w:rsidTr="00007E5E">
        <w:trPr>
          <w:trHeight w:val="1012"/>
        </w:trPr>
        <w:tc>
          <w:tcPr>
            <w:tcW w:w="2830" w:type="dxa"/>
            <w:vMerge/>
            <w:tcBorders>
              <w:bottom w:val="single" w:sz="4" w:space="0" w:color="auto"/>
            </w:tcBorders>
            <w:shd w:val="clear" w:color="auto" w:fill="auto"/>
          </w:tcPr>
          <w:p w14:paraId="390AAD69" w14:textId="77777777" w:rsidR="00CD7133" w:rsidRPr="00CD7133" w:rsidRDefault="00CD7133" w:rsidP="00CD7133">
            <w:pPr>
              <w:spacing w:line="240" w:lineRule="auto"/>
              <w:ind w:firstLine="0"/>
              <w:jc w:val="center"/>
              <w:rPr>
                <w:rFonts w:eastAsia="Calibri" w:cs="Times New Roman"/>
                <w:sz w:val="22"/>
              </w:rPr>
            </w:pPr>
          </w:p>
        </w:tc>
        <w:tc>
          <w:tcPr>
            <w:tcW w:w="8820" w:type="dxa"/>
            <w:tcBorders>
              <w:bottom w:val="single" w:sz="4" w:space="0" w:color="auto"/>
            </w:tcBorders>
            <w:shd w:val="clear" w:color="auto" w:fill="auto"/>
          </w:tcPr>
          <w:p w14:paraId="69AB7760" w14:textId="1D91E5F5"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№5</w:t>
            </w:r>
            <w:r w:rsidRPr="00CD7133">
              <w:rPr>
                <w:rFonts w:eastAsia="Calibri" w:cs="Times New Roman"/>
                <w:bCs/>
                <w:sz w:val="22"/>
              </w:rPr>
              <w:t xml:space="preserve"> «Нахождение неопределённого интеграла с помощью таблиц, а также используя его свойства».</w:t>
            </w:r>
          </w:p>
          <w:p w14:paraId="720F7CBB" w14:textId="4AE5AE79" w:rsidR="00CD7133" w:rsidRPr="00CD7133" w:rsidRDefault="00CD7133" w:rsidP="00CD7133">
            <w:pPr>
              <w:spacing w:line="240" w:lineRule="auto"/>
              <w:ind w:firstLine="0"/>
              <w:rPr>
                <w:rFonts w:eastAsia="Calibri" w:cs="Times New Roman"/>
                <w:bCs/>
                <w:sz w:val="22"/>
              </w:rPr>
            </w:pPr>
            <w:r w:rsidRPr="00CD7133">
              <w:rPr>
                <w:rFonts w:eastAsia="Calibri" w:cs="Times New Roman"/>
                <w:b/>
                <w:bCs/>
                <w:sz w:val="22"/>
              </w:rPr>
              <w:t>Практическое занятие</w:t>
            </w:r>
            <w:r>
              <w:rPr>
                <w:rFonts w:eastAsia="Calibri" w:cs="Times New Roman"/>
                <w:b/>
                <w:bCs/>
                <w:sz w:val="22"/>
              </w:rPr>
              <w:t xml:space="preserve"> №6</w:t>
            </w:r>
            <w:r w:rsidRPr="00CD7133">
              <w:rPr>
                <w:rFonts w:eastAsia="Calibri" w:cs="Times New Roman"/>
                <w:bCs/>
                <w:sz w:val="22"/>
              </w:rPr>
              <w:t xml:space="preserve"> «Методы замены переменной и интегрирования по частям».</w:t>
            </w:r>
          </w:p>
          <w:p w14:paraId="5731107D" w14:textId="5AC83A21"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№7</w:t>
            </w:r>
            <w:r w:rsidRPr="00CD7133">
              <w:rPr>
                <w:rFonts w:eastAsia="Calibri" w:cs="Times New Roman"/>
                <w:bCs/>
                <w:sz w:val="22"/>
              </w:rPr>
              <w:t xml:space="preserve"> «Интегрирование простейших рациональных дробей».</w:t>
            </w:r>
          </w:p>
        </w:tc>
        <w:tc>
          <w:tcPr>
            <w:tcW w:w="1113" w:type="dxa"/>
            <w:vMerge/>
            <w:tcBorders>
              <w:bottom w:val="single" w:sz="4" w:space="0" w:color="auto"/>
            </w:tcBorders>
            <w:shd w:val="clear" w:color="auto" w:fill="auto"/>
            <w:vAlign w:val="center"/>
          </w:tcPr>
          <w:p w14:paraId="10525D4F"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42D267A1"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7D5F8250" w14:textId="77777777" w:rsidTr="00CD7133">
        <w:trPr>
          <w:trHeight w:val="20"/>
        </w:trPr>
        <w:tc>
          <w:tcPr>
            <w:tcW w:w="2830" w:type="dxa"/>
            <w:vMerge w:val="restart"/>
            <w:shd w:val="clear" w:color="auto" w:fill="auto"/>
          </w:tcPr>
          <w:p w14:paraId="43351A88"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lastRenderedPageBreak/>
              <w:t>Тема 1.5</w:t>
            </w:r>
          </w:p>
          <w:p w14:paraId="6747B76F"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Определённый интеграл</w:t>
            </w:r>
          </w:p>
        </w:tc>
        <w:tc>
          <w:tcPr>
            <w:tcW w:w="8820" w:type="dxa"/>
            <w:shd w:val="clear" w:color="auto" w:fill="auto"/>
          </w:tcPr>
          <w:p w14:paraId="455509F8"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6A6C5777" w14:textId="4C0A4555" w:rsidR="00CD7133" w:rsidRPr="00CD7133" w:rsidRDefault="00302ACE" w:rsidP="00CD7133">
            <w:pPr>
              <w:spacing w:line="240" w:lineRule="auto"/>
              <w:ind w:firstLine="0"/>
              <w:jc w:val="center"/>
              <w:rPr>
                <w:rFonts w:eastAsia="Calibri" w:cs="Times New Roman"/>
                <w:sz w:val="22"/>
              </w:rPr>
            </w:pPr>
            <w:r>
              <w:rPr>
                <w:rFonts w:eastAsia="Calibri" w:cs="Times New Roman"/>
                <w:sz w:val="22"/>
              </w:rPr>
              <w:t>2</w:t>
            </w:r>
          </w:p>
        </w:tc>
        <w:tc>
          <w:tcPr>
            <w:tcW w:w="0" w:type="auto"/>
            <w:vMerge w:val="restart"/>
            <w:shd w:val="clear" w:color="auto" w:fill="auto"/>
          </w:tcPr>
          <w:p w14:paraId="5E70FCE5"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59647168" w14:textId="2411EAFF" w:rsidR="00CD7133" w:rsidRPr="00CD7133" w:rsidRDefault="00CD7133" w:rsidP="00CD7133">
            <w:pPr>
              <w:spacing w:line="240" w:lineRule="auto"/>
              <w:ind w:firstLine="0"/>
              <w:jc w:val="center"/>
              <w:textAlignment w:val="baseline"/>
              <w:rPr>
                <w:rFonts w:eastAsia="Calibri" w:cs="Times New Roman"/>
                <w:color w:val="000000"/>
                <w:sz w:val="22"/>
              </w:rPr>
            </w:pPr>
          </w:p>
        </w:tc>
      </w:tr>
      <w:tr w:rsidR="00CD7133" w:rsidRPr="00CD7133" w14:paraId="264D9580" w14:textId="77777777" w:rsidTr="00CD7133">
        <w:trPr>
          <w:trHeight w:val="477"/>
        </w:trPr>
        <w:tc>
          <w:tcPr>
            <w:tcW w:w="2830" w:type="dxa"/>
            <w:vMerge/>
            <w:shd w:val="clear" w:color="auto" w:fill="auto"/>
          </w:tcPr>
          <w:p w14:paraId="5417279B"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1757388F"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 xml:space="preserve">1.Задача нахождения площади криволинейной трапеции. Определённый интеграл. Формула Ньютона-Лейбница. </w:t>
            </w:r>
          </w:p>
        </w:tc>
        <w:tc>
          <w:tcPr>
            <w:tcW w:w="1113" w:type="dxa"/>
            <w:vMerge/>
            <w:shd w:val="clear" w:color="auto" w:fill="auto"/>
            <w:vAlign w:val="center"/>
          </w:tcPr>
          <w:p w14:paraId="082171DC"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0619C956"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7788D1D" w14:textId="77777777" w:rsidTr="00CD7133">
        <w:trPr>
          <w:trHeight w:val="312"/>
        </w:trPr>
        <w:tc>
          <w:tcPr>
            <w:tcW w:w="2830" w:type="dxa"/>
            <w:vMerge/>
            <w:shd w:val="clear" w:color="auto" w:fill="auto"/>
          </w:tcPr>
          <w:p w14:paraId="096D1E41"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3A2E536B"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В том числе, практических занятий</w:t>
            </w:r>
          </w:p>
        </w:tc>
        <w:tc>
          <w:tcPr>
            <w:tcW w:w="1113" w:type="dxa"/>
            <w:vMerge w:val="restart"/>
            <w:shd w:val="clear" w:color="auto" w:fill="auto"/>
            <w:vAlign w:val="center"/>
          </w:tcPr>
          <w:p w14:paraId="1E43055E"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0C31A44B"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B9F5F9C" w14:textId="77777777" w:rsidTr="0026570C">
        <w:trPr>
          <w:trHeight w:val="506"/>
        </w:trPr>
        <w:tc>
          <w:tcPr>
            <w:tcW w:w="2830" w:type="dxa"/>
            <w:vMerge/>
            <w:tcBorders>
              <w:bottom w:val="single" w:sz="4" w:space="0" w:color="auto"/>
            </w:tcBorders>
            <w:shd w:val="clear" w:color="auto" w:fill="auto"/>
          </w:tcPr>
          <w:p w14:paraId="16CA7066" w14:textId="77777777" w:rsidR="00CD7133" w:rsidRPr="00CD7133" w:rsidRDefault="00CD7133" w:rsidP="00CD7133">
            <w:pPr>
              <w:spacing w:line="240" w:lineRule="auto"/>
              <w:ind w:firstLine="0"/>
              <w:jc w:val="center"/>
              <w:rPr>
                <w:rFonts w:eastAsia="Calibri" w:cs="Times New Roman"/>
                <w:sz w:val="22"/>
              </w:rPr>
            </w:pPr>
          </w:p>
        </w:tc>
        <w:tc>
          <w:tcPr>
            <w:tcW w:w="8820" w:type="dxa"/>
            <w:tcBorders>
              <w:bottom w:val="single" w:sz="4" w:space="0" w:color="auto"/>
            </w:tcBorders>
            <w:shd w:val="clear" w:color="auto" w:fill="auto"/>
          </w:tcPr>
          <w:p w14:paraId="6F46AAE1" w14:textId="5C4A6BBD"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№8</w:t>
            </w:r>
            <w:r w:rsidRPr="00CD7133">
              <w:rPr>
                <w:rFonts w:eastAsia="Calibri" w:cs="Times New Roman"/>
                <w:bCs/>
                <w:sz w:val="22"/>
              </w:rPr>
              <w:t xml:space="preserve"> «Непосредственное интегрирование».</w:t>
            </w:r>
          </w:p>
          <w:p w14:paraId="051671ED" w14:textId="5C8EC4C4"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№9</w:t>
            </w:r>
            <w:r w:rsidRPr="00CD7133">
              <w:rPr>
                <w:rFonts w:eastAsia="Calibri" w:cs="Times New Roman"/>
                <w:bCs/>
                <w:sz w:val="22"/>
              </w:rPr>
              <w:t xml:space="preserve"> «Правила замены переменной и интегрирования по частям».</w:t>
            </w:r>
          </w:p>
        </w:tc>
        <w:tc>
          <w:tcPr>
            <w:tcW w:w="1113" w:type="dxa"/>
            <w:vMerge/>
            <w:tcBorders>
              <w:bottom w:val="single" w:sz="4" w:space="0" w:color="auto"/>
            </w:tcBorders>
            <w:shd w:val="clear" w:color="auto" w:fill="auto"/>
            <w:vAlign w:val="center"/>
          </w:tcPr>
          <w:p w14:paraId="491D520F"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04E1F5CD"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78F1FA17" w14:textId="77777777" w:rsidTr="00CD7133">
        <w:trPr>
          <w:trHeight w:val="20"/>
        </w:trPr>
        <w:tc>
          <w:tcPr>
            <w:tcW w:w="2830" w:type="dxa"/>
            <w:vMerge w:val="restart"/>
            <w:shd w:val="clear" w:color="auto" w:fill="auto"/>
          </w:tcPr>
          <w:p w14:paraId="143CDE1B"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1.6</w:t>
            </w:r>
          </w:p>
          <w:p w14:paraId="7E21691A"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Несобственный интеграл</w:t>
            </w:r>
          </w:p>
          <w:p w14:paraId="62CA0C98"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7C5210B0"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7357183C" w14:textId="0223C1C1" w:rsidR="00CD7133" w:rsidRPr="00CD7133" w:rsidRDefault="00302ACE" w:rsidP="00CD7133">
            <w:pPr>
              <w:spacing w:line="240" w:lineRule="auto"/>
              <w:ind w:firstLine="0"/>
              <w:jc w:val="center"/>
              <w:rPr>
                <w:rFonts w:eastAsia="Calibri" w:cs="Times New Roman"/>
                <w:sz w:val="22"/>
              </w:rPr>
            </w:pPr>
            <w:r>
              <w:rPr>
                <w:rFonts w:eastAsia="Calibri" w:cs="Times New Roman"/>
                <w:sz w:val="22"/>
              </w:rPr>
              <w:t>2</w:t>
            </w:r>
          </w:p>
        </w:tc>
        <w:tc>
          <w:tcPr>
            <w:tcW w:w="0" w:type="auto"/>
            <w:vMerge w:val="restart"/>
            <w:shd w:val="clear" w:color="auto" w:fill="auto"/>
          </w:tcPr>
          <w:p w14:paraId="130F0028"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6F49B001" w14:textId="2FA2C93D" w:rsidR="00CD7133" w:rsidRPr="00CD7133" w:rsidRDefault="00CD7133" w:rsidP="00CD7133">
            <w:pPr>
              <w:spacing w:line="240" w:lineRule="auto"/>
              <w:ind w:firstLine="0"/>
              <w:jc w:val="center"/>
              <w:rPr>
                <w:rFonts w:eastAsia="Calibri" w:cs="Times New Roman"/>
                <w:b/>
                <w:bCs/>
                <w:sz w:val="22"/>
              </w:rPr>
            </w:pPr>
          </w:p>
        </w:tc>
      </w:tr>
      <w:tr w:rsidR="00CD7133" w:rsidRPr="00CD7133" w14:paraId="14600868" w14:textId="77777777" w:rsidTr="00CD7133">
        <w:trPr>
          <w:trHeight w:val="562"/>
        </w:trPr>
        <w:tc>
          <w:tcPr>
            <w:tcW w:w="2830" w:type="dxa"/>
            <w:vMerge/>
            <w:shd w:val="clear" w:color="auto" w:fill="auto"/>
          </w:tcPr>
          <w:p w14:paraId="76143B90"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013E0338"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1. Интегрирование неограниченных функций.</w:t>
            </w:r>
          </w:p>
          <w:p w14:paraId="430E3138"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Cs/>
                <w:sz w:val="22"/>
              </w:rPr>
              <w:t>2. Интегрирование по бесконечному промежутку.</w:t>
            </w:r>
          </w:p>
        </w:tc>
        <w:tc>
          <w:tcPr>
            <w:tcW w:w="1113" w:type="dxa"/>
            <w:vMerge/>
            <w:shd w:val="clear" w:color="auto" w:fill="auto"/>
            <w:vAlign w:val="center"/>
          </w:tcPr>
          <w:p w14:paraId="1282FBD4"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4603A1B9"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17CF7A8" w14:textId="77777777" w:rsidTr="00CD7133">
        <w:trPr>
          <w:trHeight w:val="116"/>
        </w:trPr>
        <w:tc>
          <w:tcPr>
            <w:tcW w:w="2830" w:type="dxa"/>
            <w:vMerge/>
            <w:shd w:val="clear" w:color="auto" w:fill="auto"/>
          </w:tcPr>
          <w:p w14:paraId="432F3B39"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05FFD174"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 xml:space="preserve">В том числе, практических занятий </w:t>
            </w:r>
          </w:p>
        </w:tc>
        <w:tc>
          <w:tcPr>
            <w:tcW w:w="1113" w:type="dxa"/>
            <w:vMerge w:val="restart"/>
            <w:shd w:val="clear" w:color="auto" w:fill="auto"/>
            <w:vAlign w:val="center"/>
          </w:tcPr>
          <w:p w14:paraId="4212F727"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2</w:t>
            </w:r>
          </w:p>
        </w:tc>
        <w:tc>
          <w:tcPr>
            <w:tcW w:w="0" w:type="auto"/>
            <w:vMerge/>
            <w:shd w:val="clear" w:color="auto" w:fill="auto"/>
          </w:tcPr>
          <w:p w14:paraId="6CA06CDB"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3EFCD21" w14:textId="77777777" w:rsidTr="00CD7133">
        <w:trPr>
          <w:trHeight w:val="20"/>
        </w:trPr>
        <w:tc>
          <w:tcPr>
            <w:tcW w:w="2830" w:type="dxa"/>
            <w:vMerge/>
            <w:shd w:val="clear" w:color="auto" w:fill="auto"/>
          </w:tcPr>
          <w:p w14:paraId="1235C9AA"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34864C3C" w14:textId="17A3C8BD" w:rsidR="00CD7133" w:rsidRPr="00CD7133" w:rsidRDefault="00CD7133" w:rsidP="00CD7133">
            <w:pPr>
              <w:spacing w:line="240" w:lineRule="auto"/>
              <w:ind w:firstLine="0"/>
              <w:rPr>
                <w:rFonts w:eastAsia="Calibri" w:cs="Times New Roman"/>
                <w:bCs/>
                <w:sz w:val="22"/>
              </w:rPr>
            </w:pPr>
            <w:r w:rsidRPr="00CD7133">
              <w:rPr>
                <w:rFonts w:eastAsia="Calibri" w:cs="Times New Roman"/>
                <w:b/>
                <w:bCs/>
                <w:sz w:val="22"/>
              </w:rPr>
              <w:t>Практическое занятие</w:t>
            </w:r>
            <w:r>
              <w:rPr>
                <w:rFonts w:eastAsia="Calibri" w:cs="Times New Roman"/>
                <w:b/>
                <w:bCs/>
                <w:sz w:val="22"/>
              </w:rPr>
              <w:t xml:space="preserve"> №10</w:t>
            </w:r>
            <w:r w:rsidRPr="00CD7133">
              <w:rPr>
                <w:rFonts w:eastAsia="Calibri" w:cs="Times New Roman"/>
                <w:bCs/>
                <w:sz w:val="22"/>
              </w:rPr>
              <w:t xml:space="preserve"> «Вычисление несобственных интегралов. Исследование сходимости (расходимости) интегралов».</w:t>
            </w:r>
          </w:p>
        </w:tc>
        <w:tc>
          <w:tcPr>
            <w:tcW w:w="1113" w:type="dxa"/>
            <w:vMerge/>
            <w:shd w:val="clear" w:color="auto" w:fill="auto"/>
            <w:vAlign w:val="center"/>
          </w:tcPr>
          <w:p w14:paraId="1F276C98"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467DD20B"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0AB24026" w14:textId="77777777" w:rsidTr="00624134">
        <w:trPr>
          <w:trHeight w:val="20"/>
        </w:trPr>
        <w:tc>
          <w:tcPr>
            <w:tcW w:w="11650" w:type="dxa"/>
            <w:gridSpan w:val="2"/>
            <w:shd w:val="clear" w:color="auto" w:fill="auto"/>
          </w:tcPr>
          <w:p w14:paraId="019D62BA" w14:textId="77777777" w:rsidR="00CD7133" w:rsidRPr="00CD7133" w:rsidRDefault="00CD7133" w:rsidP="00CD7133">
            <w:pPr>
              <w:suppressAutoHyphens/>
              <w:spacing w:line="240" w:lineRule="auto"/>
              <w:ind w:firstLine="0"/>
              <w:jc w:val="left"/>
              <w:rPr>
                <w:rFonts w:eastAsia="Calibri" w:cs="Times New Roman"/>
                <w:sz w:val="22"/>
              </w:rPr>
            </w:pPr>
            <w:r w:rsidRPr="00CD7133">
              <w:rPr>
                <w:rFonts w:eastAsia="Calibri" w:cs="Times New Roman"/>
                <w:b/>
                <w:bCs/>
                <w:sz w:val="22"/>
              </w:rPr>
              <w:t>Раздел 2. Линейная алгебра</w:t>
            </w:r>
          </w:p>
        </w:tc>
        <w:tc>
          <w:tcPr>
            <w:tcW w:w="1113" w:type="dxa"/>
            <w:shd w:val="clear" w:color="auto" w:fill="auto"/>
          </w:tcPr>
          <w:p w14:paraId="0DE13717" w14:textId="3A32159B"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2</w:t>
            </w:r>
            <w:r w:rsidR="00302ACE">
              <w:rPr>
                <w:rFonts w:eastAsia="Calibri" w:cs="Times New Roman"/>
                <w:b/>
                <w:bCs/>
                <w:sz w:val="22"/>
              </w:rPr>
              <w:t>4</w:t>
            </w:r>
          </w:p>
        </w:tc>
        <w:tc>
          <w:tcPr>
            <w:tcW w:w="0" w:type="auto"/>
            <w:vMerge w:val="restart"/>
            <w:shd w:val="clear" w:color="auto" w:fill="auto"/>
          </w:tcPr>
          <w:p w14:paraId="40613007"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140B25B5" w14:textId="4185AD96" w:rsidR="00CD7133" w:rsidRPr="00CD7133" w:rsidRDefault="00CD7133" w:rsidP="00CD7133">
            <w:pPr>
              <w:spacing w:line="240" w:lineRule="auto"/>
              <w:ind w:firstLine="0"/>
              <w:jc w:val="center"/>
              <w:rPr>
                <w:rFonts w:eastAsia="Calibri" w:cs="Times New Roman"/>
                <w:b/>
                <w:bCs/>
                <w:sz w:val="22"/>
              </w:rPr>
            </w:pPr>
          </w:p>
        </w:tc>
      </w:tr>
      <w:tr w:rsidR="00CD7133" w:rsidRPr="00CD7133" w14:paraId="04A09BCA" w14:textId="77777777" w:rsidTr="00CD7133">
        <w:trPr>
          <w:trHeight w:val="295"/>
        </w:trPr>
        <w:tc>
          <w:tcPr>
            <w:tcW w:w="2830" w:type="dxa"/>
            <w:vMerge w:val="restart"/>
            <w:shd w:val="clear" w:color="auto" w:fill="auto"/>
          </w:tcPr>
          <w:p w14:paraId="7353B427"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2.1</w:t>
            </w:r>
          </w:p>
          <w:p w14:paraId="6D332328"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Матрицы и определители</w:t>
            </w:r>
          </w:p>
        </w:tc>
        <w:tc>
          <w:tcPr>
            <w:tcW w:w="8820" w:type="dxa"/>
            <w:shd w:val="clear" w:color="auto" w:fill="auto"/>
          </w:tcPr>
          <w:p w14:paraId="5DD895D0"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58F83623"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4541B3EE" w14:textId="77777777" w:rsidR="00CD7133" w:rsidRPr="00CD7133" w:rsidRDefault="00CD7133" w:rsidP="00CD7133">
            <w:pPr>
              <w:spacing w:line="240" w:lineRule="auto"/>
              <w:ind w:firstLine="0"/>
              <w:jc w:val="center"/>
              <w:rPr>
                <w:rFonts w:eastAsia="Calibri" w:cs="Times New Roman"/>
                <w:b/>
                <w:sz w:val="22"/>
              </w:rPr>
            </w:pPr>
          </w:p>
        </w:tc>
      </w:tr>
      <w:tr w:rsidR="00CD7133" w:rsidRPr="00CD7133" w14:paraId="7F80F6B4" w14:textId="77777777" w:rsidTr="00CD7133">
        <w:trPr>
          <w:trHeight w:val="527"/>
        </w:trPr>
        <w:tc>
          <w:tcPr>
            <w:tcW w:w="2830" w:type="dxa"/>
            <w:vMerge/>
            <w:shd w:val="clear" w:color="auto" w:fill="auto"/>
          </w:tcPr>
          <w:p w14:paraId="20853E32"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32AFC547"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1.Экономико-математические методы. Матричные модели. Матрицы и действия над ними. Определитель матрицы.</w:t>
            </w:r>
          </w:p>
        </w:tc>
        <w:tc>
          <w:tcPr>
            <w:tcW w:w="1113" w:type="dxa"/>
            <w:vMerge/>
            <w:shd w:val="clear" w:color="auto" w:fill="auto"/>
            <w:vAlign w:val="center"/>
          </w:tcPr>
          <w:p w14:paraId="1C3008B7"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79CB18BD"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281D00B6" w14:textId="77777777" w:rsidTr="00CD7133">
        <w:trPr>
          <w:trHeight w:val="238"/>
        </w:trPr>
        <w:tc>
          <w:tcPr>
            <w:tcW w:w="2830" w:type="dxa"/>
            <w:vMerge/>
            <w:shd w:val="clear" w:color="auto" w:fill="auto"/>
          </w:tcPr>
          <w:p w14:paraId="118554E6"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4316B89F"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 xml:space="preserve">В том числе, практических занятий </w:t>
            </w:r>
          </w:p>
        </w:tc>
        <w:tc>
          <w:tcPr>
            <w:tcW w:w="1113" w:type="dxa"/>
            <w:vMerge w:val="restart"/>
            <w:shd w:val="clear" w:color="auto" w:fill="auto"/>
            <w:vAlign w:val="center"/>
          </w:tcPr>
          <w:p w14:paraId="59B58706"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2409D429"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FF57457" w14:textId="77777777" w:rsidTr="005E6C9D">
        <w:trPr>
          <w:trHeight w:val="506"/>
        </w:trPr>
        <w:tc>
          <w:tcPr>
            <w:tcW w:w="2830" w:type="dxa"/>
            <w:vMerge/>
            <w:tcBorders>
              <w:bottom w:val="single" w:sz="4" w:space="0" w:color="auto"/>
            </w:tcBorders>
            <w:shd w:val="clear" w:color="auto" w:fill="auto"/>
          </w:tcPr>
          <w:p w14:paraId="7BB11B75" w14:textId="77777777" w:rsidR="00CD7133" w:rsidRPr="00CD7133" w:rsidRDefault="00CD7133" w:rsidP="00CD7133">
            <w:pPr>
              <w:spacing w:line="240" w:lineRule="auto"/>
              <w:ind w:firstLine="0"/>
              <w:jc w:val="center"/>
              <w:rPr>
                <w:rFonts w:eastAsia="Calibri" w:cs="Times New Roman"/>
                <w:sz w:val="22"/>
              </w:rPr>
            </w:pPr>
          </w:p>
        </w:tc>
        <w:tc>
          <w:tcPr>
            <w:tcW w:w="8820" w:type="dxa"/>
            <w:tcBorders>
              <w:bottom w:val="single" w:sz="4" w:space="0" w:color="auto"/>
            </w:tcBorders>
            <w:shd w:val="clear" w:color="auto" w:fill="auto"/>
          </w:tcPr>
          <w:p w14:paraId="5477536F" w14:textId="530E47BB" w:rsidR="00CD7133" w:rsidRPr="00CD7133" w:rsidRDefault="00CD7133" w:rsidP="00CD7133">
            <w:pPr>
              <w:spacing w:line="240" w:lineRule="auto"/>
              <w:ind w:firstLine="0"/>
              <w:rPr>
                <w:rFonts w:eastAsia="Calibri" w:cs="Times New Roman"/>
                <w:sz w:val="22"/>
              </w:rPr>
            </w:pPr>
            <w:r w:rsidRPr="00CD7133">
              <w:rPr>
                <w:rFonts w:eastAsia="Calibri" w:cs="Times New Roman"/>
                <w:b/>
                <w:sz w:val="22"/>
              </w:rPr>
              <w:t>Практическое занятие</w:t>
            </w:r>
            <w:r w:rsidRPr="00CD7133">
              <w:rPr>
                <w:rFonts w:eastAsia="Calibri" w:cs="Times New Roman"/>
                <w:sz w:val="22"/>
              </w:rPr>
              <w:t xml:space="preserve"> </w:t>
            </w:r>
            <w:r w:rsidRPr="00CD7133">
              <w:rPr>
                <w:rFonts w:eastAsia="Calibri" w:cs="Times New Roman"/>
                <w:b/>
                <w:bCs/>
                <w:sz w:val="22"/>
              </w:rPr>
              <w:t>№11</w:t>
            </w:r>
            <w:r>
              <w:rPr>
                <w:rFonts w:eastAsia="Calibri" w:cs="Times New Roman"/>
                <w:sz w:val="22"/>
              </w:rPr>
              <w:t xml:space="preserve"> </w:t>
            </w:r>
            <w:r w:rsidRPr="00CD7133">
              <w:rPr>
                <w:rFonts w:eastAsia="Calibri" w:cs="Times New Roman"/>
                <w:sz w:val="22"/>
              </w:rPr>
              <w:t>«Действия над матрицами».</w:t>
            </w:r>
          </w:p>
          <w:p w14:paraId="00C8B3F4" w14:textId="46D801E9" w:rsidR="00CD7133" w:rsidRPr="00CD7133" w:rsidRDefault="00CD7133" w:rsidP="00CD7133">
            <w:pPr>
              <w:spacing w:line="240" w:lineRule="auto"/>
              <w:ind w:firstLine="0"/>
              <w:rPr>
                <w:rFonts w:eastAsia="Calibri" w:cs="Times New Roman"/>
                <w:sz w:val="22"/>
              </w:rPr>
            </w:pPr>
            <w:r w:rsidRPr="00CD7133">
              <w:rPr>
                <w:rFonts w:eastAsia="Calibri" w:cs="Times New Roman"/>
                <w:b/>
                <w:sz w:val="22"/>
              </w:rPr>
              <w:t>Практическое занятие</w:t>
            </w:r>
            <w:r w:rsidRPr="00CD7133">
              <w:rPr>
                <w:rFonts w:eastAsia="Calibri" w:cs="Times New Roman"/>
                <w:sz w:val="22"/>
              </w:rPr>
              <w:t xml:space="preserve"> </w:t>
            </w:r>
            <w:r w:rsidRPr="00CD7133">
              <w:rPr>
                <w:rFonts w:eastAsia="Calibri" w:cs="Times New Roman"/>
                <w:b/>
                <w:bCs/>
                <w:sz w:val="22"/>
              </w:rPr>
              <w:t>№12</w:t>
            </w:r>
            <w:r>
              <w:rPr>
                <w:rFonts w:eastAsia="Calibri" w:cs="Times New Roman"/>
                <w:sz w:val="22"/>
              </w:rPr>
              <w:t xml:space="preserve"> </w:t>
            </w:r>
            <w:r w:rsidRPr="00CD7133">
              <w:rPr>
                <w:rFonts w:eastAsia="Calibri" w:cs="Times New Roman"/>
                <w:sz w:val="22"/>
              </w:rPr>
              <w:t>«</w:t>
            </w:r>
            <w:r w:rsidRPr="00CD7133">
              <w:rPr>
                <w:rFonts w:eastAsia="Calibri" w:cs="Times New Roman"/>
                <w:bCs/>
                <w:sz w:val="22"/>
              </w:rPr>
              <w:t>Определители второго и третьего порядков».</w:t>
            </w:r>
          </w:p>
        </w:tc>
        <w:tc>
          <w:tcPr>
            <w:tcW w:w="1113" w:type="dxa"/>
            <w:vMerge/>
            <w:tcBorders>
              <w:bottom w:val="single" w:sz="4" w:space="0" w:color="auto"/>
            </w:tcBorders>
            <w:shd w:val="clear" w:color="auto" w:fill="auto"/>
            <w:vAlign w:val="center"/>
          </w:tcPr>
          <w:p w14:paraId="2EAC36F6"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1FC5525D"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48C6A8C1" w14:textId="77777777" w:rsidTr="00CD7133">
        <w:trPr>
          <w:trHeight w:val="70"/>
        </w:trPr>
        <w:tc>
          <w:tcPr>
            <w:tcW w:w="2830" w:type="dxa"/>
            <w:vMerge w:val="restart"/>
            <w:tcBorders>
              <w:top w:val="single" w:sz="4" w:space="0" w:color="auto"/>
            </w:tcBorders>
            <w:shd w:val="clear" w:color="auto" w:fill="auto"/>
          </w:tcPr>
          <w:p w14:paraId="7275D441"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2.2</w:t>
            </w:r>
          </w:p>
          <w:p w14:paraId="581D1C59" w14:textId="19A99EEA"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Методы решения систем линейных уравнений</w:t>
            </w:r>
          </w:p>
        </w:tc>
        <w:tc>
          <w:tcPr>
            <w:tcW w:w="8820" w:type="dxa"/>
            <w:tcBorders>
              <w:bottom w:val="single" w:sz="4" w:space="0" w:color="auto"/>
            </w:tcBorders>
            <w:shd w:val="clear" w:color="auto" w:fill="auto"/>
          </w:tcPr>
          <w:p w14:paraId="6FD5623D"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6826AB2E" w14:textId="28FBF8D7" w:rsidR="00CD7133" w:rsidRPr="00CD7133" w:rsidRDefault="00302ACE" w:rsidP="00CD7133">
            <w:pPr>
              <w:spacing w:line="240" w:lineRule="auto"/>
              <w:ind w:firstLine="0"/>
              <w:jc w:val="center"/>
              <w:rPr>
                <w:rFonts w:eastAsia="Calibri" w:cs="Times New Roman"/>
                <w:sz w:val="22"/>
              </w:rPr>
            </w:pPr>
            <w:r>
              <w:rPr>
                <w:rFonts w:eastAsia="Calibri" w:cs="Times New Roman"/>
                <w:sz w:val="22"/>
              </w:rPr>
              <w:t>4</w:t>
            </w:r>
          </w:p>
        </w:tc>
        <w:tc>
          <w:tcPr>
            <w:tcW w:w="0" w:type="auto"/>
            <w:vMerge w:val="restart"/>
            <w:shd w:val="clear" w:color="auto" w:fill="auto"/>
          </w:tcPr>
          <w:p w14:paraId="1DEAC9AE"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2E81E8A4" w14:textId="6B7C62E5" w:rsidR="00CD7133" w:rsidRPr="00CD7133" w:rsidRDefault="00CD7133" w:rsidP="00CD7133">
            <w:pPr>
              <w:spacing w:line="240" w:lineRule="auto"/>
              <w:ind w:firstLine="0"/>
              <w:jc w:val="center"/>
              <w:rPr>
                <w:rFonts w:eastAsia="Calibri" w:cs="Times New Roman"/>
                <w:b/>
                <w:bCs/>
                <w:sz w:val="22"/>
              </w:rPr>
            </w:pPr>
          </w:p>
        </w:tc>
      </w:tr>
      <w:tr w:rsidR="00CD7133" w:rsidRPr="00CD7133" w14:paraId="58C451E0" w14:textId="77777777" w:rsidTr="00CD7133">
        <w:trPr>
          <w:trHeight w:val="171"/>
        </w:trPr>
        <w:tc>
          <w:tcPr>
            <w:tcW w:w="2830" w:type="dxa"/>
            <w:vMerge/>
            <w:shd w:val="clear" w:color="auto" w:fill="auto"/>
          </w:tcPr>
          <w:p w14:paraId="0844D167" w14:textId="77777777" w:rsidR="00CD7133" w:rsidRPr="00CD7133" w:rsidRDefault="00CD7133" w:rsidP="00CD7133">
            <w:pPr>
              <w:spacing w:line="240" w:lineRule="auto"/>
              <w:ind w:firstLine="0"/>
              <w:jc w:val="center"/>
              <w:rPr>
                <w:rFonts w:eastAsia="Calibri" w:cs="Times New Roman"/>
                <w:sz w:val="22"/>
              </w:rPr>
            </w:pPr>
          </w:p>
        </w:tc>
        <w:tc>
          <w:tcPr>
            <w:tcW w:w="8820" w:type="dxa"/>
            <w:tcBorders>
              <w:top w:val="single" w:sz="4" w:space="0" w:color="auto"/>
            </w:tcBorders>
            <w:shd w:val="clear" w:color="auto" w:fill="auto"/>
          </w:tcPr>
          <w:p w14:paraId="5322155D"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1.Метод Гаусса. Правило Крамера. Метод обратной матрицы.</w:t>
            </w:r>
          </w:p>
        </w:tc>
        <w:tc>
          <w:tcPr>
            <w:tcW w:w="1113" w:type="dxa"/>
            <w:vMerge/>
            <w:shd w:val="clear" w:color="auto" w:fill="auto"/>
            <w:vAlign w:val="center"/>
          </w:tcPr>
          <w:p w14:paraId="5D9A6C6C"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083E4AB2"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1643CC73" w14:textId="77777777" w:rsidTr="00CD7133">
        <w:trPr>
          <w:trHeight w:val="297"/>
        </w:trPr>
        <w:tc>
          <w:tcPr>
            <w:tcW w:w="2830" w:type="dxa"/>
            <w:vMerge/>
            <w:shd w:val="clear" w:color="auto" w:fill="auto"/>
          </w:tcPr>
          <w:p w14:paraId="7E85D597"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6F5FEC2D"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
                <w:bCs/>
                <w:sz w:val="22"/>
              </w:rPr>
              <w:t>В том числе, практических занятий</w:t>
            </w:r>
          </w:p>
        </w:tc>
        <w:tc>
          <w:tcPr>
            <w:tcW w:w="1113" w:type="dxa"/>
            <w:vMerge w:val="restart"/>
            <w:shd w:val="clear" w:color="auto" w:fill="auto"/>
            <w:vAlign w:val="center"/>
          </w:tcPr>
          <w:p w14:paraId="4DF470F5"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359E5586"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06DA55A5" w14:textId="77777777" w:rsidTr="00CD7133">
        <w:trPr>
          <w:trHeight w:val="149"/>
        </w:trPr>
        <w:tc>
          <w:tcPr>
            <w:tcW w:w="2830" w:type="dxa"/>
            <w:vMerge/>
            <w:shd w:val="clear" w:color="auto" w:fill="auto"/>
          </w:tcPr>
          <w:p w14:paraId="4207184A"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253BB7C9" w14:textId="46D04A9B"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№13</w:t>
            </w:r>
            <w:r w:rsidRPr="00CD7133">
              <w:rPr>
                <w:rFonts w:eastAsia="Calibri" w:cs="Times New Roman"/>
                <w:bCs/>
                <w:sz w:val="22"/>
              </w:rPr>
              <w:t xml:space="preserve"> «Метод Гаусса (метод исключения неизвестных)».</w:t>
            </w:r>
          </w:p>
          <w:p w14:paraId="7F0658E1" w14:textId="0EFD7EB0"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№14</w:t>
            </w:r>
            <w:r w:rsidRPr="00CD7133">
              <w:rPr>
                <w:rFonts w:eastAsia="Calibri" w:cs="Times New Roman"/>
                <w:bCs/>
                <w:sz w:val="22"/>
              </w:rPr>
              <w:t xml:space="preserve"> «Формулы Крамера (для систем линейных уравнений с тремя неизвестными)».</w:t>
            </w:r>
          </w:p>
        </w:tc>
        <w:tc>
          <w:tcPr>
            <w:tcW w:w="1113" w:type="dxa"/>
            <w:vMerge/>
            <w:shd w:val="clear" w:color="auto" w:fill="auto"/>
            <w:vAlign w:val="center"/>
          </w:tcPr>
          <w:p w14:paraId="318CBF27"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7F8E081E"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68F533E7" w14:textId="77777777" w:rsidTr="00CD7133">
        <w:trPr>
          <w:trHeight w:val="144"/>
        </w:trPr>
        <w:tc>
          <w:tcPr>
            <w:tcW w:w="2830" w:type="dxa"/>
            <w:vMerge w:val="restart"/>
            <w:shd w:val="clear" w:color="auto" w:fill="auto"/>
          </w:tcPr>
          <w:p w14:paraId="01146067"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2.3</w:t>
            </w:r>
          </w:p>
          <w:p w14:paraId="05C31182"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Моделирование и решение задач линейного программирования</w:t>
            </w:r>
          </w:p>
          <w:p w14:paraId="278363A6"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769297D9"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Содержание учебного материала</w:t>
            </w:r>
          </w:p>
        </w:tc>
        <w:tc>
          <w:tcPr>
            <w:tcW w:w="1113" w:type="dxa"/>
            <w:vMerge w:val="restart"/>
            <w:shd w:val="clear" w:color="auto" w:fill="auto"/>
            <w:vAlign w:val="center"/>
          </w:tcPr>
          <w:p w14:paraId="70D857C1" w14:textId="631BA797" w:rsidR="00CD7133" w:rsidRPr="00CD7133" w:rsidRDefault="00302ACE" w:rsidP="00CD7133">
            <w:pPr>
              <w:spacing w:line="240" w:lineRule="auto"/>
              <w:ind w:firstLine="0"/>
              <w:jc w:val="center"/>
              <w:rPr>
                <w:rFonts w:eastAsia="Calibri" w:cs="Times New Roman"/>
                <w:sz w:val="22"/>
              </w:rPr>
            </w:pPr>
            <w:r>
              <w:rPr>
                <w:rFonts w:eastAsia="Calibri" w:cs="Times New Roman"/>
                <w:sz w:val="22"/>
              </w:rPr>
              <w:t>4</w:t>
            </w:r>
          </w:p>
        </w:tc>
        <w:tc>
          <w:tcPr>
            <w:tcW w:w="0" w:type="auto"/>
            <w:vMerge w:val="restart"/>
            <w:shd w:val="clear" w:color="auto" w:fill="auto"/>
          </w:tcPr>
          <w:p w14:paraId="04A8AD40"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36AB6958" w14:textId="5347CDA2" w:rsidR="00CD7133" w:rsidRPr="00CD7133" w:rsidRDefault="00CD7133" w:rsidP="00CD7133">
            <w:pPr>
              <w:spacing w:line="240" w:lineRule="auto"/>
              <w:ind w:firstLine="0"/>
              <w:jc w:val="center"/>
              <w:rPr>
                <w:rFonts w:eastAsia="Calibri" w:cs="Times New Roman"/>
                <w:b/>
                <w:bCs/>
                <w:sz w:val="22"/>
              </w:rPr>
            </w:pPr>
          </w:p>
        </w:tc>
      </w:tr>
      <w:tr w:rsidR="00CD7133" w:rsidRPr="00CD7133" w14:paraId="31941448" w14:textId="77777777" w:rsidTr="00CD7133">
        <w:trPr>
          <w:trHeight w:val="425"/>
        </w:trPr>
        <w:tc>
          <w:tcPr>
            <w:tcW w:w="2830" w:type="dxa"/>
            <w:vMerge/>
            <w:shd w:val="clear" w:color="auto" w:fill="auto"/>
          </w:tcPr>
          <w:p w14:paraId="21D50414"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040A40F8" w14:textId="77777777" w:rsidR="00CD7133" w:rsidRPr="00CD7133" w:rsidRDefault="00CD7133" w:rsidP="00CD7133">
            <w:pPr>
              <w:spacing w:line="240" w:lineRule="auto"/>
              <w:ind w:firstLine="0"/>
              <w:rPr>
                <w:rFonts w:eastAsia="Calibri" w:cs="Times New Roman"/>
                <w:bCs/>
                <w:sz w:val="22"/>
              </w:rPr>
            </w:pPr>
            <w:r w:rsidRPr="00CD7133">
              <w:rPr>
                <w:rFonts w:eastAsia="Calibri" w:cs="Times New Roman"/>
                <w:bCs/>
                <w:sz w:val="22"/>
              </w:rPr>
              <w:t>1.Математические модели. Задачи на практическое применение математических моделей. Общая задача линейного программирования. Матричная форма записи.</w:t>
            </w:r>
          </w:p>
        </w:tc>
        <w:tc>
          <w:tcPr>
            <w:tcW w:w="1113" w:type="dxa"/>
            <w:vMerge/>
            <w:shd w:val="clear" w:color="auto" w:fill="auto"/>
            <w:vAlign w:val="center"/>
          </w:tcPr>
          <w:p w14:paraId="186B2B6F"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626E03C9"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522D9F28" w14:textId="77777777" w:rsidTr="00CD7133">
        <w:trPr>
          <w:trHeight w:val="70"/>
        </w:trPr>
        <w:tc>
          <w:tcPr>
            <w:tcW w:w="2830" w:type="dxa"/>
            <w:vMerge/>
            <w:shd w:val="clear" w:color="auto" w:fill="auto"/>
          </w:tcPr>
          <w:p w14:paraId="18DAD4F7" w14:textId="77777777" w:rsidR="00CD7133" w:rsidRPr="00CD7133" w:rsidRDefault="00CD7133" w:rsidP="00CD7133">
            <w:pPr>
              <w:spacing w:line="240" w:lineRule="auto"/>
              <w:ind w:firstLine="0"/>
              <w:rPr>
                <w:rFonts w:eastAsia="Calibri" w:cs="Times New Roman"/>
                <w:b/>
                <w:bCs/>
                <w:sz w:val="22"/>
              </w:rPr>
            </w:pPr>
          </w:p>
        </w:tc>
        <w:tc>
          <w:tcPr>
            <w:tcW w:w="8820" w:type="dxa"/>
            <w:shd w:val="clear" w:color="auto" w:fill="auto"/>
          </w:tcPr>
          <w:p w14:paraId="1E28D429"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В том числе, практических занятий</w:t>
            </w:r>
          </w:p>
        </w:tc>
        <w:tc>
          <w:tcPr>
            <w:tcW w:w="1113" w:type="dxa"/>
            <w:vMerge w:val="restart"/>
            <w:shd w:val="clear" w:color="auto" w:fill="auto"/>
            <w:vAlign w:val="center"/>
          </w:tcPr>
          <w:p w14:paraId="1F5FE6DD" w14:textId="114A16C4" w:rsidR="00CD7133" w:rsidRPr="00CD7133" w:rsidRDefault="00302ACE" w:rsidP="00CD7133">
            <w:pPr>
              <w:spacing w:line="240" w:lineRule="auto"/>
              <w:ind w:firstLine="0"/>
              <w:jc w:val="center"/>
              <w:rPr>
                <w:rFonts w:eastAsia="Calibri" w:cs="Times New Roman"/>
                <w:sz w:val="22"/>
              </w:rPr>
            </w:pPr>
            <w:r>
              <w:rPr>
                <w:rFonts w:eastAsia="Calibri" w:cs="Times New Roman"/>
                <w:sz w:val="22"/>
              </w:rPr>
              <w:t>4</w:t>
            </w:r>
          </w:p>
        </w:tc>
        <w:tc>
          <w:tcPr>
            <w:tcW w:w="0" w:type="auto"/>
            <w:vMerge/>
            <w:shd w:val="clear" w:color="auto" w:fill="auto"/>
          </w:tcPr>
          <w:p w14:paraId="3D286814"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74E1236E" w14:textId="77777777" w:rsidTr="006A7712">
        <w:trPr>
          <w:trHeight w:val="506"/>
        </w:trPr>
        <w:tc>
          <w:tcPr>
            <w:tcW w:w="2830" w:type="dxa"/>
            <w:vMerge/>
            <w:tcBorders>
              <w:bottom w:val="single" w:sz="4" w:space="0" w:color="auto"/>
            </w:tcBorders>
            <w:shd w:val="clear" w:color="auto" w:fill="auto"/>
          </w:tcPr>
          <w:p w14:paraId="3B3F9DD8" w14:textId="77777777" w:rsidR="00CD7133" w:rsidRPr="00CD7133" w:rsidRDefault="00CD7133" w:rsidP="00CD7133">
            <w:pPr>
              <w:spacing w:line="240" w:lineRule="auto"/>
              <w:ind w:firstLine="0"/>
              <w:rPr>
                <w:rFonts w:eastAsia="Calibri" w:cs="Times New Roman"/>
                <w:b/>
                <w:bCs/>
                <w:sz w:val="22"/>
              </w:rPr>
            </w:pPr>
          </w:p>
        </w:tc>
        <w:tc>
          <w:tcPr>
            <w:tcW w:w="8820" w:type="dxa"/>
            <w:tcBorders>
              <w:bottom w:val="single" w:sz="4" w:space="0" w:color="auto"/>
            </w:tcBorders>
            <w:shd w:val="clear" w:color="auto" w:fill="auto"/>
          </w:tcPr>
          <w:p w14:paraId="129738EB" w14:textId="73F9C902"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№15</w:t>
            </w:r>
            <w:r w:rsidRPr="00CD7133">
              <w:rPr>
                <w:rFonts w:eastAsia="Calibri" w:cs="Times New Roman"/>
                <w:bCs/>
                <w:sz w:val="22"/>
              </w:rPr>
              <w:t xml:space="preserve"> «Графический метод решения задачи линейного программирования».</w:t>
            </w:r>
          </w:p>
        </w:tc>
        <w:tc>
          <w:tcPr>
            <w:tcW w:w="1113" w:type="dxa"/>
            <w:vMerge/>
            <w:tcBorders>
              <w:bottom w:val="single" w:sz="4" w:space="0" w:color="auto"/>
            </w:tcBorders>
            <w:shd w:val="clear" w:color="auto" w:fill="auto"/>
            <w:vAlign w:val="center"/>
          </w:tcPr>
          <w:p w14:paraId="4E6F53DB"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1FF0D326"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5F0227B2" w14:textId="77777777" w:rsidTr="00624134">
        <w:trPr>
          <w:trHeight w:val="20"/>
        </w:trPr>
        <w:tc>
          <w:tcPr>
            <w:tcW w:w="11650" w:type="dxa"/>
            <w:gridSpan w:val="2"/>
            <w:shd w:val="clear" w:color="auto" w:fill="auto"/>
          </w:tcPr>
          <w:p w14:paraId="7B754AC4" w14:textId="77777777" w:rsidR="00CD7133" w:rsidRPr="00CD7133" w:rsidRDefault="00CD7133" w:rsidP="00CD7133">
            <w:pPr>
              <w:spacing w:line="240" w:lineRule="auto"/>
              <w:ind w:firstLine="0"/>
              <w:jc w:val="left"/>
              <w:rPr>
                <w:rFonts w:eastAsia="Calibri" w:cs="Times New Roman"/>
                <w:sz w:val="22"/>
              </w:rPr>
            </w:pPr>
            <w:r w:rsidRPr="00CD7133">
              <w:rPr>
                <w:rFonts w:eastAsia="Calibri" w:cs="Times New Roman"/>
                <w:b/>
                <w:sz w:val="22"/>
              </w:rPr>
              <w:t>Раздел 3. Основы теории вероятности, комбинаторики и математической статистики</w:t>
            </w:r>
          </w:p>
        </w:tc>
        <w:tc>
          <w:tcPr>
            <w:tcW w:w="1113" w:type="dxa"/>
            <w:shd w:val="clear" w:color="auto" w:fill="auto"/>
          </w:tcPr>
          <w:p w14:paraId="5DC24B72" w14:textId="6AD78E9A" w:rsidR="00CD7133" w:rsidRPr="00CD7133" w:rsidRDefault="00302ACE" w:rsidP="00CD7133">
            <w:pPr>
              <w:spacing w:line="240" w:lineRule="auto"/>
              <w:ind w:firstLine="0"/>
              <w:jc w:val="center"/>
              <w:rPr>
                <w:rFonts w:eastAsia="Calibri" w:cs="Times New Roman"/>
                <w:b/>
                <w:bCs/>
                <w:sz w:val="22"/>
              </w:rPr>
            </w:pPr>
            <w:r>
              <w:rPr>
                <w:rFonts w:eastAsia="Calibri" w:cs="Times New Roman"/>
                <w:b/>
                <w:bCs/>
                <w:sz w:val="22"/>
              </w:rPr>
              <w:t>8</w:t>
            </w:r>
          </w:p>
        </w:tc>
        <w:tc>
          <w:tcPr>
            <w:tcW w:w="0" w:type="auto"/>
            <w:vMerge w:val="restart"/>
            <w:shd w:val="clear" w:color="auto" w:fill="auto"/>
          </w:tcPr>
          <w:p w14:paraId="560B2B38"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6B19FCBF"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0257EDFC" w14:textId="77777777" w:rsidTr="00CD7133">
        <w:trPr>
          <w:trHeight w:val="70"/>
        </w:trPr>
        <w:tc>
          <w:tcPr>
            <w:tcW w:w="2830" w:type="dxa"/>
            <w:vMerge w:val="restart"/>
            <w:shd w:val="clear" w:color="auto" w:fill="auto"/>
          </w:tcPr>
          <w:p w14:paraId="70B9AF41"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3.1</w:t>
            </w:r>
          </w:p>
          <w:p w14:paraId="1E85376B"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lastRenderedPageBreak/>
              <w:t>Основные понятия теории вероятности и комбинаторики</w:t>
            </w:r>
          </w:p>
        </w:tc>
        <w:tc>
          <w:tcPr>
            <w:tcW w:w="8820" w:type="dxa"/>
            <w:shd w:val="clear" w:color="auto" w:fill="auto"/>
          </w:tcPr>
          <w:p w14:paraId="77ABBF70"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lastRenderedPageBreak/>
              <w:t>Содержание учебного материала</w:t>
            </w:r>
          </w:p>
        </w:tc>
        <w:tc>
          <w:tcPr>
            <w:tcW w:w="1113" w:type="dxa"/>
            <w:vMerge w:val="restart"/>
            <w:shd w:val="clear" w:color="auto" w:fill="auto"/>
            <w:vAlign w:val="center"/>
          </w:tcPr>
          <w:p w14:paraId="12DC150A" w14:textId="77777777" w:rsidR="00CD7133" w:rsidRPr="00CD7133" w:rsidRDefault="00CD7133" w:rsidP="00CD7133">
            <w:pPr>
              <w:suppressAutoHyphens/>
              <w:spacing w:line="240" w:lineRule="auto"/>
              <w:ind w:firstLine="0"/>
              <w:jc w:val="center"/>
              <w:rPr>
                <w:rFonts w:eastAsia="Calibri" w:cs="Times New Roman"/>
                <w:sz w:val="22"/>
              </w:rPr>
            </w:pPr>
            <w:r w:rsidRPr="00CD7133">
              <w:rPr>
                <w:rFonts w:eastAsia="Calibri" w:cs="Times New Roman"/>
                <w:sz w:val="22"/>
              </w:rPr>
              <w:t>2</w:t>
            </w:r>
          </w:p>
        </w:tc>
        <w:tc>
          <w:tcPr>
            <w:tcW w:w="0" w:type="auto"/>
            <w:vMerge/>
            <w:shd w:val="clear" w:color="auto" w:fill="auto"/>
          </w:tcPr>
          <w:p w14:paraId="201FE319" w14:textId="77777777" w:rsidR="00CD7133" w:rsidRPr="00CD7133" w:rsidRDefault="00CD7133" w:rsidP="00CD7133">
            <w:pPr>
              <w:spacing w:line="240" w:lineRule="auto"/>
              <w:ind w:firstLine="0"/>
              <w:jc w:val="center"/>
              <w:rPr>
                <w:rFonts w:eastAsia="Calibri" w:cs="Times New Roman"/>
                <w:sz w:val="22"/>
              </w:rPr>
            </w:pPr>
          </w:p>
        </w:tc>
      </w:tr>
      <w:tr w:rsidR="00CD7133" w:rsidRPr="00CD7133" w14:paraId="1074202A" w14:textId="77777777" w:rsidTr="00CD7133">
        <w:trPr>
          <w:trHeight w:val="646"/>
        </w:trPr>
        <w:tc>
          <w:tcPr>
            <w:tcW w:w="2830" w:type="dxa"/>
            <w:vMerge/>
            <w:shd w:val="clear" w:color="auto" w:fill="auto"/>
          </w:tcPr>
          <w:p w14:paraId="02517CFF" w14:textId="77777777" w:rsidR="00CD7133" w:rsidRPr="00CD7133" w:rsidRDefault="00CD7133" w:rsidP="00CD7133">
            <w:pPr>
              <w:spacing w:line="240" w:lineRule="auto"/>
              <w:ind w:firstLine="0"/>
              <w:jc w:val="center"/>
              <w:rPr>
                <w:rFonts w:eastAsia="Calibri" w:cs="Times New Roman"/>
                <w:i/>
                <w:sz w:val="22"/>
              </w:rPr>
            </w:pPr>
          </w:p>
        </w:tc>
        <w:tc>
          <w:tcPr>
            <w:tcW w:w="8820" w:type="dxa"/>
            <w:shd w:val="clear" w:color="auto" w:fill="auto"/>
          </w:tcPr>
          <w:p w14:paraId="0B34E8B5"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1.Понятие события и его виды. Операции над событиями.</w:t>
            </w:r>
          </w:p>
          <w:p w14:paraId="07D0165C" w14:textId="77777777" w:rsidR="00CD7133" w:rsidRPr="00CD7133" w:rsidRDefault="00CD7133" w:rsidP="00CD7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sz w:val="22"/>
              </w:rPr>
            </w:pPr>
            <w:r w:rsidRPr="00CD7133">
              <w:rPr>
                <w:rFonts w:eastAsia="Calibri" w:cs="Times New Roman"/>
                <w:sz w:val="22"/>
              </w:rPr>
              <w:t>2.Понятие вероятности. Теоремы сложения и вычитания вероятностей. Формула полной вероятности. Схема независимых событий. Формула Бернулли.</w:t>
            </w:r>
          </w:p>
        </w:tc>
        <w:tc>
          <w:tcPr>
            <w:tcW w:w="1113" w:type="dxa"/>
            <w:vMerge/>
            <w:shd w:val="clear" w:color="auto" w:fill="auto"/>
            <w:vAlign w:val="center"/>
          </w:tcPr>
          <w:p w14:paraId="54F67286" w14:textId="77777777" w:rsidR="00CD7133" w:rsidRPr="00CD7133" w:rsidRDefault="00CD7133" w:rsidP="00CD7133">
            <w:pPr>
              <w:suppressAutoHyphens/>
              <w:spacing w:line="240" w:lineRule="auto"/>
              <w:ind w:firstLine="0"/>
              <w:jc w:val="center"/>
              <w:rPr>
                <w:rFonts w:eastAsia="Calibri" w:cs="Times New Roman"/>
                <w:sz w:val="22"/>
              </w:rPr>
            </w:pPr>
          </w:p>
        </w:tc>
        <w:tc>
          <w:tcPr>
            <w:tcW w:w="0" w:type="auto"/>
            <w:vMerge/>
            <w:shd w:val="clear" w:color="auto" w:fill="auto"/>
          </w:tcPr>
          <w:p w14:paraId="0D9461AF" w14:textId="77777777" w:rsidR="00CD7133" w:rsidRPr="00CD7133" w:rsidRDefault="00CD7133" w:rsidP="00CD7133">
            <w:pPr>
              <w:spacing w:line="240" w:lineRule="auto"/>
              <w:ind w:firstLine="0"/>
              <w:jc w:val="center"/>
              <w:rPr>
                <w:rFonts w:eastAsia="Calibri" w:cs="Times New Roman"/>
                <w:b/>
                <w:bCs/>
                <w:i/>
                <w:sz w:val="22"/>
              </w:rPr>
            </w:pPr>
          </w:p>
        </w:tc>
      </w:tr>
      <w:tr w:rsidR="00CD7133" w:rsidRPr="00CD7133" w14:paraId="74E3EF76" w14:textId="77777777" w:rsidTr="00CD7133">
        <w:trPr>
          <w:trHeight w:val="223"/>
        </w:trPr>
        <w:tc>
          <w:tcPr>
            <w:tcW w:w="2830" w:type="dxa"/>
            <w:vMerge/>
            <w:shd w:val="clear" w:color="auto" w:fill="auto"/>
          </w:tcPr>
          <w:p w14:paraId="52029777" w14:textId="77777777" w:rsidR="00CD7133" w:rsidRPr="00CD7133" w:rsidRDefault="00CD7133" w:rsidP="00CD7133">
            <w:pPr>
              <w:spacing w:line="240" w:lineRule="auto"/>
              <w:ind w:firstLine="0"/>
              <w:jc w:val="center"/>
              <w:rPr>
                <w:rFonts w:eastAsia="Calibri" w:cs="Times New Roman"/>
                <w:i/>
                <w:sz w:val="22"/>
              </w:rPr>
            </w:pPr>
          </w:p>
        </w:tc>
        <w:tc>
          <w:tcPr>
            <w:tcW w:w="8820" w:type="dxa"/>
            <w:shd w:val="clear" w:color="auto" w:fill="auto"/>
          </w:tcPr>
          <w:p w14:paraId="48799083" w14:textId="77777777" w:rsidR="00CD7133" w:rsidRPr="00CD7133" w:rsidRDefault="00CD7133" w:rsidP="00CD7133">
            <w:pPr>
              <w:spacing w:line="240" w:lineRule="auto"/>
              <w:ind w:firstLine="0"/>
              <w:rPr>
                <w:rFonts w:eastAsia="Calibri" w:cs="Times New Roman"/>
                <w:b/>
                <w:bCs/>
                <w:sz w:val="22"/>
              </w:rPr>
            </w:pPr>
            <w:r w:rsidRPr="00CD7133">
              <w:rPr>
                <w:rFonts w:eastAsia="Calibri" w:cs="Times New Roman"/>
                <w:b/>
                <w:bCs/>
                <w:sz w:val="22"/>
              </w:rPr>
              <w:t>В том числе, практических занятий</w:t>
            </w:r>
          </w:p>
        </w:tc>
        <w:tc>
          <w:tcPr>
            <w:tcW w:w="1113" w:type="dxa"/>
            <w:vMerge w:val="restart"/>
            <w:shd w:val="clear" w:color="auto" w:fill="auto"/>
            <w:vAlign w:val="center"/>
          </w:tcPr>
          <w:p w14:paraId="7AA9DB16" w14:textId="77777777" w:rsidR="00CD7133" w:rsidRPr="00CD7133" w:rsidRDefault="00CD7133" w:rsidP="00CD7133">
            <w:pPr>
              <w:suppressAutoHyphens/>
              <w:spacing w:line="240" w:lineRule="auto"/>
              <w:ind w:firstLine="0"/>
              <w:jc w:val="center"/>
              <w:rPr>
                <w:rFonts w:eastAsia="Calibri" w:cs="Times New Roman"/>
                <w:sz w:val="22"/>
              </w:rPr>
            </w:pPr>
            <w:r w:rsidRPr="00CD7133">
              <w:rPr>
                <w:rFonts w:eastAsia="Calibri" w:cs="Times New Roman"/>
                <w:sz w:val="22"/>
              </w:rPr>
              <w:t>2</w:t>
            </w:r>
          </w:p>
        </w:tc>
        <w:tc>
          <w:tcPr>
            <w:tcW w:w="0" w:type="auto"/>
            <w:vMerge/>
            <w:shd w:val="clear" w:color="auto" w:fill="auto"/>
          </w:tcPr>
          <w:p w14:paraId="6146D19A" w14:textId="77777777" w:rsidR="00CD7133" w:rsidRPr="00CD7133" w:rsidRDefault="00CD7133" w:rsidP="00CD7133">
            <w:pPr>
              <w:spacing w:line="240" w:lineRule="auto"/>
              <w:ind w:firstLine="0"/>
              <w:jc w:val="center"/>
              <w:rPr>
                <w:rFonts w:eastAsia="Calibri" w:cs="Times New Roman"/>
                <w:b/>
                <w:i/>
                <w:sz w:val="22"/>
              </w:rPr>
            </w:pPr>
          </w:p>
        </w:tc>
      </w:tr>
      <w:tr w:rsidR="00CD7133" w:rsidRPr="00CD7133" w14:paraId="3B6FDFBF" w14:textId="77777777" w:rsidTr="003E6E25">
        <w:trPr>
          <w:trHeight w:val="506"/>
        </w:trPr>
        <w:tc>
          <w:tcPr>
            <w:tcW w:w="2830" w:type="dxa"/>
            <w:vMerge/>
            <w:tcBorders>
              <w:bottom w:val="single" w:sz="4" w:space="0" w:color="auto"/>
            </w:tcBorders>
            <w:shd w:val="clear" w:color="auto" w:fill="auto"/>
          </w:tcPr>
          <w:p w14:paraId="67667EFF" w14:textId="77777777" w:rsidR="00CD7133" w:rsidRPr="00CD7133" w:rsidRDefault="00CD7133" w:rsidP="00CD7133">
            <w:pPr>
              <w:spacing w:line="240" w:lineRule="auto"/>
              <w:ind w:firstLine="0"/>
              <w:jc w:val="center"/>
              <w:rPr>
                <w:rFonts w:eastAsia="Calibri" w:cs="Times New Roman"/>
                <w:i/>
                <w:sz w:val="22"/>
              </w:rPr>
            </w:pPr>
          </w:p>
        </w:tc>
        <w:tc>
          <w:tcPr>
            <w:tcW w:w="8820" w:type="dxa"/>
            <w:tcBorders>
              <w:bottom w:val="single" w:sz="4" w:space="0" w:color="auto"/>
            </w:tcBorders>
            <w:shd w:val="clear" w:color="auto" w:fill="auto"/>
          </w:tcPr>
          <w:p w14:paraId="6222E3A9" w14:textId="60877EC4" w:rsidR="00CD7133" w:rsidRPr="00CD7133" w:rsidRDefault="00CD7133" w:rsidP="00CD7133">
            <w:pPr>
              <w:spacing w:line="240" w:lineRule="auto"/>
              <w:ind w:firstLine="0"/>
              <w:rPr>
                <w:rFonts w:eastAsia="Calibri" w:cs="Times New Roman"/>
                <w:b/>
                <w:bCs/>
                <w:sz w:val="22"/>
                <w:lang w:eastAsia="ru-RU"/>
              </w:rPr>
            </w:pPr>
            <w:r w:rsidRPr="00CD7133">
              <w:rPr>
                <w:rFonts w:eastAsia="Calibri" w:cs="Times New Roman"/>
                <w:b/>
                <w:bCs/>
                <w:sz w:val="22"/>
              </w:rPr>
              <w:t>Практическое занятие</w:t>
            </w:r>
            <w:r>
              <w:rPr>
                <w:rFonts w:eastAsia="Calibri" w:cs="Times New Roman"/>
                <w:b/>
                <w:bCs/>
                <w:sz w:val="22"/>
              </w:rPr>
              <w:t xml:space="preserve"> №16</w:t>
            </w:r>
            <w:r w:rsidRPr="00CD7133">
              <w:rPr>
                <w:rFonts w:eastAsia="Calibri" w:cs="Times New Roman"/>
                <w:sz w:val="22"/>
              </w:rPr>
              <w:t xml:space="preserve"> «Решение простейших задач на вычисление вероятности случайных событий»</w:t>
            </w:r>
          </w:p>
        </w:tc>
        <w:tc>
          <w:tcPr>
            <w:tcW w:w="1113" w:type="dxa"/>
            <w:vMerge/>
            <w:tcBorders>
              <w:bottom w:val="single" w:sz="4" w:space="0" w:color="auto"/>
            </w:tcBorders>
            <w:shd w:val="clear" w:color="auto" w:fill="auto"/>
            <w:vAlign w:val="center"/>
          </w:tcPr>
          <w:p w14:paraId="6F84C13A" w14:textId="77777777" w:rsidR="00CD7133" w:rsidRPr="00CD7133" w:rsidRDefault="00CD7133" w:rsidP="00CD7133">
            <w:pPr>
              <w:suppressAutoHyphens/>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52F5D16B" w14:textId="77777777" w:rsidR="00CD7133" w:rsidRPr="00CD7133" w:rsidRDefault="00CD7133" w:rsidP="00CD7133">
            <w:pPr>
              <w:spacing w:line="240" w:lineRule="auto"/>
              <w:ind w:firstLine="0"/>
              <w:jc w:val="center"/>
              <w:rPr>
                <w:rFonts w:eastAsia="Calibri" w:cs="Times New Roman"/>
                <w:b/>
                <w:i/>
                <w:sz w:val="22"/>
              </w:rPr>
            </w:pPr>
          </w:p>
        </w:tc>
      </w:tr>
      <w:tr w:rsidR="00CD7133" w:rsidRPr="00CD7133" w14:paraId="7F551197" w14:textId="77777777" w:rsidTr="00CD7133">
        <w:trPr>
          <w:trHeight w:val="20"/>
        </w:trPr>
        <w:tc>
          <w:tcPr>
            <w:tcW w:w="2830" w:type="dxa"/>
            <w:vMerge w:val="restart"/>
            <w:shd w:val="clear" w:color="auto" w:fill="auto"/>
          </w:tcPr>
          <w:p w14:paraId="448C0E9F"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3.2</w:t>
            </w:r>
          </w:p>
          <w:p w14:paraId="4C19BE5B" w14:textId="77777777" w:rsidR="00CD7133" w:rsidRPr="00CD7133" w:rsidRDefault="00CD7133" w:rsidP="00CD7133">
            <w:pPr>
              <w:spacing w:line="240" w:lineRule="auto"/>
              <w:ind w:firstLine="0"/>
              <w:jc w:val="center"/>
              <w:rPr>
                <w:rFonts w:eastAsia="Calibri" w:cs="Times New Roman"/>
                <w:i/>
                <w:sz w:val="22"/>
              </w:rPr>
            </w:pPr>
            <w:r w:rsidRPr="00CD7133">
              <w:rPr>
                <w:rFonts w:eastAsia="Calibri" w:cs="Times New Roman"/>
                <w:sz w:val="22"/>
              </w:rPr>
              <w:t>Элементы математической статистики</w:t>
            </w:r>
          </w:p>
        </w:tc>
        <w:tc>
          <w:tcPr>
            <w:tcW w:w="8820" w:type="dxa"/>
            <w:shd w:val="clear" w:color="auto" w:fill="auto"/>
          </w:tcPr>
          <w:p w14:paraId="12A885AC" w14:textId="77777777" w:rsidR="00CD7133" w:rsidRPr="00CD7133" w:rsidRDefault="00CD7133" w:rsidP="00CD7133">
            <w:pPr>
              <w:spacing w:line="240" w:lineRule="auto"/>
              <w:ind w:firstLine="0"/>
              <w:rPr>
                <w:rFonts w:eastAsia="Calibri" w:cs="Times New Roman"/>
                <w:b/>
                <w:sz w:val="22"/>
              </w:rPr>
            </w:pPr>
            <w:r w:rsidRPr="00CD7133">
              <w:rPr>
                <w:rFonts w:eastAsia="Calibri" w:cs="Times New Roman"/>
                <w:b/>
                <w:sz w:val="22"/>
              </w:rPr>
              <w:t>Содержание учебного материала</w:t>
            </w:r>
          </w:p>
        </w:tc>
        <w:tc>
          <w:tcPr>
            <w:tcW w:w="1113" w:type="dxa"/>
            <w:vMerge w:val="restart"/>
            <w:shd w:val="clear" w:color="auto" w:fill="auto"/>
            <w:vAlign w:val="center"/>
          </w:tcPr>
          <w:p w14:paraId="661CDE71" w14:textId="77777777" w:rsidR="00CD7133" w:rsidRPr="00CD7133" w:rsidRDefault="00CD7133" w:rsidP="00CD7133">
            <w:pPr>
              <w:suppressAutoHyphens/>
              <w:spacing w:line="240" w:lineRule="auto"/>
              <w:ind w:firstLine="0"/>
              <w:jc w:val="center"/>
              <w:rPr>
                <w:rFonts w:eastAsia="Calibri" w:cs="Times New Roman"/>
                <w:sz w:val="22"/>
              </w:rPr>
            </w:pPr>
            <w:r w:rsidRPr="00CD7133">
              <w:rPr>
                <w:rFonts w:eastAsia="Calibri" w:cs="Times New Roman"/>
                <w:sz w:val="22"/>
              </w:rPr>
              <w:t>2</w:t>
            </w:r>
          </w:p>
        </w:tc>
        <w:tc>
          <w:tcPr>
            <w:tcW w:w="0" w:type="auto"/>
            <w:vMerge w:val="restart"/>
            <w:shd w:val="clear" w:color="auto" w:fill="auto"/>
          </w:tcPr>
          <w:p w14:paraId="7B3B48FA"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7C8E6F69" w14:textId="0585DB50" w:rsidR="00CD7133" w:rsidRPr="00CD7133" w:rsidRDefault="00CD7133" w:rsidP="00CD7133">
            <w:pPr>
              <w:spacing w:line="240" w:lineRule="auto"/>
              <w:ind w:firstLine="0"/>
              <w:jc w:val="center"/>
              <w:textAlignment w:val="baseline"/>
              <w:rPr>
                <w:rFonts w:eastAsia="Calibri" w:cs="Times New Roman"/>
                <w:b/>
                <w:i/>
                <w:sz w:val="22"/>
              </w:rPr>
            </w:pPr>
          </w:p>
        </w:tc>
      </w:tr>
      <w:tr w:rsidR="00CD7133" w:rsidRPr="00CD7133" w14:paraId="320DEF0E" w14:textId="77777777" w:rsidTr="00CD7133">
        <w:trPr>
          <w:trHeight w:val="786"/>
        </w:trPr>
        <w:tc>
          <w:tcPr>
            <w:tcW w:w="2830" w:type="dxa"/>
            <w:vMerge/>
            <w:shd w:val="clear" w:color="auto" w:fill="auto"/>
          </w:tcPr>
          <w:p w14:paraId="7D90D732" w14:textId="77777777" w:rsidR="00CD7133" w:rsidRPr="00CD7133" w:rsidRDefault="00CD7133" w:rsidP="00CD7133">
            <w:pPr>
              <w:spacing w:line="240" w:lineRule="auto"/>
              <w:ind w:firstLine="0"/>
              <w:rPr>
                <w:rFonts w:eastAsia="Calibri" w:cs="Times New Roman"/>
                <w:b/>
                <w:bCs/>
                <w:i/>
                <w:sz w:val="22"/>
              </w:rPr>
            </w:pPr>
          </w:p>
        </w:tc>
        <w:tc>
          <w:tcPr>
            <w:tcW w:w="8820" w:type="dxa"/>
            <w:shd w:val="clear" w:color="auto" w:fill="auto"/>
          </w:tcPr>
          <w:p w14:paraId="389C976B" w14:textId="77777777" w:rsidR="00CD7133" w:rsidRPr="00CD7133" w:rsidRDefault="00CD7133" w:rsidP="00CD7133">
            <w:pPr>
              <w:spacing w:line="240" w:lineRule="auto"/>
              <w:ind w:firstLine="0"/>
              <w:rPr>
                <w:rFonts w:eastAsia="Times New Roman" w:cs="Times New Roman"/>
                <w:color w:val="000000"/>
                <w:sz w:val="22"/>
                <w:lang w:eastAsia="ru-RU"/>
              </w:rPr>
            </w:pPr>
            <w:r w:rsidRPr="00CD7133">
              <w:rPr>
                <w:rFonts w:eastAsia="Times New Roman" w:cs="Times New Roman"/>
                <w:sz w:val="22"/>
                <w:lang w:eastAsia="ru-RU"/>
              </w:rPr>
              <w:t xml:space="preserve">1.Основные задачи и понятия математической статистики. </w:t>
            </w:r>
            <w:r w:rsidRPr="00CD7133">
              <w:rPr>
                <w:rFonts w:eastAsia="Times New Roman" w:cs="Times New Roman"/>
                <w:color w:val="000000"/>
                <w:sz w:val="22"/>
                <w:lang w:eastAsia="ru-RU"/>
              </w:rPr>
              <w:t xml:space="preserve">Определение выборки и выборочного распределения. Графическое изображение выборки. Определение понятия полигона и гистограммы. </w:t>
            </w:r>
            <w:r w:rsidRPr="00CD7133">
              <w:rPr>
                <w:rFonts w:eastAsia="Times New Roman" w:cs="Times New Roman"/>
                <w:sz w:val="22"/>
                <w:lang w:eastAsia="ru-RU"/>
              </w:rPr>
              <w:t>Статистическое распределение.</w:t>
            </w:r>
          </w:p>
        </w:tc>
        <w:tc>
          <w:tcPr>
            <w:tcW w:w="1113" w:type="dxa"/>
            <w:vMerge/>
            <w:shd w:val="clear" w:color="auto" w:fill="auto"/>
            <w:vAlign w:val="center"/>
          </w:tcPr>
          <w:p w14:paraId="6A69C041" w14:textId="77777777" w:rsidR="00CD7133" w:rsidRPr="00CD7133" w:rsidRDefault="00CD7133" w:rsidP="00CD7133">
            <w:pPr>
              <w:suppressAutoHyphens/>
              <w:spacing w:line="240" w:lineRule="auto"/>
              <w:ind w:firstLine="0"/>
              <w:jc w:val="center"/>
              <w:rPr>
                <w:rFonts w:eastAsia="Calibri" w:cs="Times New Roman"/>
                <w:sz w:val="22"/>
              </w:rPr>
            </w:pPr>
          </w:p>
        </w:tc>
        <w:tc>
          <w:tcPr>
            <w:tcW w:w="0" w:type="auto"/>
            <w:vMerge/>
            <w:shd w:val="clear" w:color="auto" w:fill="auto"/>
          </w:tcPr>
          <w:p w14:paraId="76017C64" w14:textId="77777777" w:rsidR="00CD7133" w:rsidRPr="00CD7133" w:rsidRDefault="00CD7133" w:rsidP="00CD7133">
            <w:pPr>
              <w:spacing w:line="240" w:lineRule="auto"/>
              <w:ind w:firstLine="0"/>
              <w:jc w:val="center"/>
              <w:rPr>
                <w:rFonts w:eastAsia="Calibri" w:cs="Times New Roman"/>
                <w:b/>
                <w:i/>
                <w:sz w:val="22"/>
              </w:rPr>
            </w:pPr>
          </w:p>
        </w:tc>
      </w:tr>
      <w:tr w:rsidR="00302ACE" w:rsidRPr="00CD7133" w14:paraId="35DDB617" w14:textId="77777777" w:rsidTr="00CD7133">
        <w:trPr>
          <w:trHeight w:val="20"/>
        </w:trPr>
        <w:tc>
          <w:tcPr>
            <w:tcW w:w="2830" w:type="dxa"/>
            <w:vMerge/>
            <w:shd w:val="clear" w:color="auto" w:fill="auto"/>
          </w:tcPr>
          <w:p w14:paraId="5B98C71F" w14:textId="77777777" w:rsidR="00302ACE" w:rsidRPr="00CD7133" w:rsidRDefault="00302ACE" w:rsidP="00CD7133">
            <w:pPr>
              <w:spacing w:line="240" w:lineRule="auto"/>
              <w:ind w:firstLine="0"/>
              <w:rPr>
                <w:rFonts w:eastAsia="Calibri" w:cs="Times New Roman"/>
                <w:b/>
                <w:bCs/>
                <w:i/>
                <w:sz w:val="22"/>
              </w:rPr>
            </w:pPr>
          </w:p>
        </w:tc>
        <w:tc>
          <w:tcPr>
            <w:tcW w:w="8820" w:type="dxa"/>
            <w:shd w:val="clear" w:color="auto" w:fill="auto"/>
          </w:tcPr>
          <w:p w14:paraId="0F1BE4B4" w14:textId="77777777" w:rsidR="00302ACE" w:rsidRPr="00CD7133" w:rsidRDefault="00302ACE" w:rsidP="00CD7133">
            <w:pPr>
              <w:spacing w:line="240" w:lineRule="auto"/>
              <w:ind w:firstLine="0"/>
              <w:rPr>
                <w:rFonts w:eastAsia="Calibri" w:cs="Times New Roman"/>
                <w:b/>
                <w:sz w:val="22"/>
              </w:rPr>
            </w:pPr>
            <w:r w:rsidRPr="00CD7133">
              <w:rPr>
                <w:rFonts w:eastAsia="Calibri" w:cs="Times New Roman"/>
                <w:b/>
                <w:sz w:val="22"/>
              </w:rPr>
              <w:t>В том числе практических занятий</w:t>
            </w:r>
          </w:p>
        </w:tc>
        <w:tc>
          <w:tcPr>
            <w:tcW w:w="1113" w:type="dxa"/>
            <w:vMerge w:val="restart"/>
            <w:shd w:val="clear" w:color="auto" w:fill="auto"/>
            <w:vAlign w:val="center"/>
          </w:tcPr>
          <w:p w14:paraId="3C218B35" w14:textId="67CE08FE" w:rsidR="00302ACE" w:rsidRPr="00CD7133" w:rsidRDefault="00302ACE" w:rsidP="00302ACE">
            <w:pPr>
              <w:suppressAutoHyphens/>
              <w:spacing w:line="240" w:lineRule="auto"/>
              <w:ind w:firstLine="0"/>
              <w:jc w:val="center"/>
              <w:rPr>
                <w:rFonts w:eastAsia="Calibri" w:cs="Times New Roman"/>
                <w:sz w:val="22"/>
              </w:rPr>
            </w:pPr>
            <w:r w:rsidRPr="00CD7133">
              <w:rPr>
                <w:rFonts w:eastAsia="Calibri" w:cs="Times New Roman"/>
                <w:sz w:val="22"/>
              </w:rPr>
              <w:t>2</w:t>
            </w:r>
          </w:p>
        </w:tc>
        <w:tc>
          <w:tcPr>
            <w:tcW w:w="0" w:type="auto"/>
            <w:vMerge/>
            <w:shd w:val="clear" w:color="auto" w:fill="auto"/>
          </w:tcPr>
          <w:p w14:paraId="6DE64479" w14:textId="77777777" w:rsidR="00302ACE" w:rsidRPr="00CD7133" w:rsidRDefault="00302ACE" w:rsidP="00CD7133">
            <w:pPr>
              <w:spacing w:line="240" w:lineRule="auto"/>
              <w:ind w:firstLine="0"/>
              <w:jc w:val="center"/>
              <w:rPr>
                <w:rFonts w:eastAsia="Calibri" w:cs="Times New Roman"/>
                <w:b/>
                <w:i/>
                <w:sz w:val="22"/>
              </w:rPr>
            </w:pPr>
          </w:p>
        </w:tc>
      </w:tr>
      <w:tr w:rsidR="00302ACE" w:rsidRPr="00CD7133" w14:paraId="19885060" w14:textId="77777777" w:rsidTr="00CD7133">
        <w:trPr>
          <w:trHeight w:val="20"/>
        </w:trPr>
        <w:tc>
          <w:tcPr>
            <w:tcW w:w="2830" w:type="dxa"/>
            <w:vMerge/>
            <w:shd w:val="clear" w:color="auto" w:fill="auto"/>
          </w:tcPr>
          <w:p w14:paraId="159F6BFF" w14:textId="77777777" w:rsidR="00302ACE" w:rsidRPr="00CD7133" w:rsidRDefault="00302ACE" w:rsidP="00CD7133">
            <w:pPr>
              <w:spacing w:line="240" w:lineRule="auto"/>
              <w:ind w:firstLine="0"/>
              <w:rPr>
                <w:rFonts w:eastAsia="Calibri" w:cs="Times New Roman"/>
                <w:b/>
                <w:bCs/>
                <w:i/>
                <w:sz w:val="22"/>
              </w:rPr>
            </w:pPr>
          </w:p>
        </w:tc>
        <w:tc>
          <w:tcPr>
            <w:tcW w:w="8820" w:type="dxa"/>
            <w:shd w:val="clear" w:color="auto" w:fill="auto"/>
          </w:tcPr>
          <w:p w14:paraId="1FFECEBC" w14:textId="54E7D0F7" w:rsidR="00302ACE" w:rsidRPr="00CD7133" w:rsidRDefault="00302ACE" w:rsidP="00CD7133">
            <w:pPr>
              <w:spacing w:line="240" w:lineRule="auto"/>
              <w:ind w:firstLine="0"/>
              <w:rPr>
                <w:rFonts w:eastAsia="Calibri" w:cs="Times New Roman"/>
                <w:b/>
                <w:bCs/>
                <w:sz w:val="22"/>
              </w:rPr>
            </w:pPr>
            <w:r w:rsidRPr="00CD7133">
              <w:rPr>
                <w:rFonts w:eastAsia="Calibri" w:cs="Times New Roman"/>
                <w:b/>
                <w:bCs/>
                <w:sz w:val="22"/>
              </w:rPr>
              <w:t>Практическое занятие</w:t>
            </w:r>
            <w:r>
              <w:rPr>
                <w:rFonts w:eastAsia="Calibri" w:cs="Times New Roman"/>
                <w:b/>
                <w:bCs/>
                <w:sz w:val="22"/>
              </w:rPr>
              <w:t xml:space="preserve"> №17</w:t>
            </w:r>
            <w:r w:rsidRPr="00CD7133">
              <w:rPr>
                <w:rFonts w:eastAsia="Calibri" w:cs="Times New Roman"/>
                <w:sz w:val="22"/>
              </w:rPr>
              <w:t xml:space="preserve"> «Составление статистического распределения выборки. Построение гистограммы и полигона частот»</w:t>
            </w:r>
          </w:p>
        </w:tc>
        <w:tc>
          <w:tcPr>
            <w:tcW w:w="1113" w:type="dxa"/>
            <w:vMerge/>
            <w:shd w:val="clear" w:color="auto" w:fill="auto"/>
            <w:vAlign w:val="center"/>
          </w:tcPr>
          <w:p w14:paraId="0D4DC583" w14:textId="1E10064A" w:rsidR="00302ACE" w:rsidRPr="00CD7133" w:rsidRDefault="00302ACE" w:rsidP="00CD7133">
            <w:pPr>
              <w:suppressAutoHyphens/>
              <w:spacing w:line="240" w:lineRule="auto"/>
              <w:ind w:firstLine="0"/>
              <w:jc w:val="center"/>
              <w:rPr>
                <w:rFonts w:eastAsia="Calibri" w:cs="Times New Roman"/>
                <w:sz w:val="22"/>
              </w:rPr>
            </w:pPr>
          </w:p>
        </w:tc>
        <w:tc>
          <w:tcPr>
            <w:tcW w:w="0" w:type="auto"/>
            <w:vMerge/>
            <w:shd w:val="clear" w:color="auto" w:fill="auto"/>
          </w:tcPr>
          <w:p w14:paraId="7B9EE371" w14:textId="77777777" w:rsidR="00302ACE" w:rsidRPr="00CD7133" w:rsidRDefault="00302ACE" w:rsidP="00CD7133">
            <w:pPr>
              <w:spacing w:line="240" w:lineRule="auto"/>
              <w:ind w:firstLine="0"/>
              <w:jc w:val="center"/>
              <w:rPr>
                <w:rFonts w:eastAsia="Calibri" w:cs="Times New Roman"/>
                <w:b/>
                <w:i/>
                <w:sz w:val="22"/>
              </w:rPr>
            </w:pPr>
          </w:p>
        </w:tc>
      </w:tr>
      <w:tr w:rsidR="00CD7133" w:rsidRPr="00CD7133" w14:paraId="4E4A9938" w14:textId="77777777" w:rsidTr="00624134">
        <w:trPr>
          <w:trHeight w:val="20"/>
        </w:trPr>
        <w:tc>
          <w:tcPr>
            <w:tcW w:w="11650" w:type="dxa"/>
            <w:gridSpan w:val="2"/>
            <w:shd w:val="clear" w:color="auto" w:fill="auto"/>
          </w:tcPr>
          <w:p w14:paraId="1D804320" w14:textId="77777777" w:rsidR="00CD7133" w:rsidRPr="00CD7133" w:rsidRDefault="00CD7133" w:rsidP="00CD7133">
            <w:pPr>
              <w:suppressAutoHyphens/>
              <w:spacing w:line="240" w:lineRule="auto"/>
              <w:ind w:firstLine="0"/>
              <w:jc w:val="left"/>
              <w:rPr>
                <w:rFonts w:eastAsia="Calibri" w:cs="Times New Roman"/>
                <w:sz w:val="22"/>
              </w:rPr>
            </w:pPr>
            <w:r w:rsidRPr="00CD7133">
              <w:rPr>
                <w:rFonts w:eastAsia="Calibri" w:cs="Times New Roman"/>
                <w:b/>
                <w:bCs/>
                <w:sz w:val="22"/>
              </w:rPr>
              <w:t xml:space="preserve">Раздел 4. </w:t>
            </w:r>
            <w:r w:rsidRPr="00CD7133">
              <w:rPr>
                <w:rFonts w:eastAsia="Calibri" w:cs="Times New Roman"/>
                <w:b/>
                <w:sz w:val="22"/>
              </w:rPr>
              <w:t>Основные математические методы в профессиональной деятельности</w:t>
            </w:r>
          </w:p>
        </w:tc>
        <w:tc>
          <w:tcPr>
            <w:tcW w:w="1113" w:type="dxa"/>
            <w:shd w:val="clear" w:color="auto" w:fill="auto"/>
          </w:tcPr>
          <w:p w14:paraId="5C9BEAB4" w14:textId="273C826A" w:rsidR="00CD7133" w:rsidRPr="00CD7133" w:rsidRDefault="00CD7133" w:rsidP="00CD7133">
            <w:pPr>
              <w:suppressAutoHyphens/>
              <w:spacing w:line="240" w:lineRule="auto"/>
              <w:ind w:firstLine="0"/>
              <w:jc w:val="center"/>
              <w:rPr>
                <w:rFonts w:eastAsia="Calibri" w:cs="Times New Roman"/>
                <w:b/>
                <w:bCs/>
                <w:sz w:val="22"/>
              </w:rPr>
            </w:pPr>
            <w:r w:rsidRPr="00CD7133">
              <w:rPr>
                <w:rFonts w:eastAsia="Calibri" w:cs="Times New Roman"/>
                <w:b/>
                <w:bCs/>
                <w:sz w:val="22"/>
              </w:rPr>
              <w:t>1</w:t>
            </w:r>
            <w:r w:rsidR="00302ACE">
              <w:rPr>
                <w:rFonts w:eastAsia="Calibri" w:cs="Times New Roman"/>
                <w:b/>
                <w:bCs/>
                <w:sz w:val="22"/>
              </w:rPr>
              <w:t>6</w:t>
            </w:r>
          </w:p>
        </w:tc>
        <w:tc>
          <w:tcPr>
            <w:tcW w:w="0" w:type="auto"/>
            <w:vMerge w:val="restart"/>
            <w:shd w:val="clear" w:color="auto" w:fill="auto"/>
          </w:tcPr>
          <w:p w14:paraId="35E07073"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6487F18D" w14:textId="2C6B9283" w:rsidR="00CD7133" w:rsidRPr="00CD7133" w:rsidRDefault="00CD7133" w:rsidP="00CD7133">
            <w:pPr>
              <w:spacing w:line="240" w:lineRule="auto"/>
              <w:ind w:firstLine="0"/>
              <w:jc w:val="center"/>
              <w:textAlignment w:val="baseline"/>
              <w:rPr>
                <w:rFonts w:eastAsia="Calibri" w:cs="Times New Roman"/>
                <w:b/>
                <w:i/>
                <w:sz w:val="22"/>
              </w:rPr>
            </w:pPr>
          </w:p>
        </w:tc>
      </w:tr>
      <w:tr w:rsidR="00CD7133" w:rsidRPr="00CD7133" w14:paraId="69873540" w14:textId="77777777" w:rsidTr="00CD7133">
        <w:trPr>
          <w:trHeight w:val="20"/>
        </w:trPr>
        <w:tc>
          <w:tcPr>
            <w:tcW w:w="2830" w:type="dxa"/>
            <w:vMerge w:val="restart"/>
            <w:shd w:val="clear" w:color="auto" w:fill="auto"/>
          </w:tcPr>
          <w:p w14:paraId="1EE4E1DF" w14:textId="6023578E"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4.1</w:t>
            </w:r>
          </w:p>
          <w:p w14:paraId="4DB9EA66"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Применение методов математического анализа при решении экономических задач</w:t>
            </w:r>
          </w:p>
        </w:tc>
        <w:tc>
          <w:tcPr>
            <w:tcW w:w="8820" w:type="dxa"/>
            <w:shd w:val="clear" w:color="auto" w:fill="auto"/>
          </w:tcPr>
          <w:p w14:paraId="70622258" w14:textId="77777777" w:rsidR="00CD7133" w:rsidRPr="00CD7133" w:rsidRDefault="00CD7133" w:rsidP="00CD7133">
            <w:pPr>
              <w:spacing w:line="240" w:lineRule="auto"/>
              <w:ind w:firstLine="0"/>
              <w:rPr>
                <w:rFonts w:eastAsia="Times New Roman" w:cs="Times New Roman"/>
                <w:b/>
                <w:sz w:val="22"/>
                <w:lang w:eastAsia="ru-RU"/>
              </w:rPr>
            </w:pPr>
            <w:r w:rsidRPr="00CD7133">
              <w:rPr>
                <w:rFonts w:eastAsia="Times New Roman" w:cs="Times New Roman"/>
                <w:b/>
                <w:sz w:val="22"/>
                <w:lang w:eastAsia="ru-RU"/>
              </w:rPr>
              <w:t>Содержание учебного материала</w:t>
            </w:r>
          </w:p>
        </w:tc>
        <w:tc>
          <w:tcPr>
            <w:tcW w:w="1113" w:type="dxa"/>
            <w:vMerge w:val="restart"/>
            <w:shd w:val="clear" w:color="auto" w:fill="auto"/>
            <w:vAlign w:val="center"/>
          </w:tcPr>
          <w:p w14:paraId="7FCC7B42"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62A18564" w14:textId="77777777" w:rsidR="00CD7133" w:rsidRPr="00CD7133" w:rsidRDefault="00CD7133" w:rsidP="00CD7133">
            <w:pPr>
              <w:spacing w:line="240" w:lineRule="auto"/>
              <w:ind w:firstLine="0"/>
              <w:jc w:val="center"/>
              <w:textAlignment w:val="baseline"/>
              <w:rPr>
                <w:rFonts w:eastAsia="Calibri" w:cs="Times New Roman"/>
                <w:b/>
                <w:bCs/>
                <w:sz w:val="22"/>
              </w:rPr>
            </w:pPr>
          </w:p>
        </w:tc>
      </w:tr>
      <w:tr w:rsidR="00CD7133" w:rsidRPr="00CD7133" w14:paraId="6EBA25E1" w14:textId="77777777" w:rsidTr="00CD7133">
        <w:trPr>
          <w:trHeight w:val="20"/>
        </w:trPr>
        <w:tc>
          <w:tcPr>
            <w:tcW w:w="2830" w:type="dxa"/>
            <w:vMerge/>
            <w:shd w:val="clear" w:color="auto" w:fill="auto"/>
          </w:tcPr>
          <w:p w14:paraId="0312D5FC"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04A7D016"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1.Процент. Нахождение процента от числа; числа по его процентам; процентное отношение двух чисел.</w:t>
            </w:r>
          </w:p>
          <w:p w14:paraId="34E67D90"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2. Формулы простого и сложного процентов.</w:t>
            </w:r>
          </w:p>
          <w:p w14:paraId="096BD62C"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3. Производная функции; производная сложной функции.</w:t>
            </w:r>
          </w:p>
          <w:p w14:paraId="09040A8D"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4.Экономический смысл производной.</w:t>
            </w:r>
          </w:p>
        </w:tc>
        <w:tc>
          <w:tcPr>
            <w:tcW w:w="1113" w:type="dxa"/>
            <w:vMerge/>
            <w:shd w:val="clear" w:color="auto" w:fill="auto"/>
            <w:vAlign w:val="center"/>
          </w:tcPr>
          <w:p w14:paraId="7B1573A9"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010317F1"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053B1648" w14:textId="77777777" w:rsidTr="00CD7133">
        <w:trPr>
          <w:trHeight w:val="20"/>
        </w:trPr>
        <w:tc>
          <w:tcPr>
            <w:tcW w:w="2830" w:type="dxa"/>
            <w:vMerge/>
            <w:shd w:val="clear" w:color="auto" w:fill="auto"/>
          </w:tcPr>
          <w:p w14:paraId="764C24D1" w14:textId="77777777" w:rsidR="00CD7133" w:rsidRPr="00CD7133" w:rsidRDefault="00CD7133" w:rsidP="00CD7133">
            <w:pPr>
              <w:spacing w:line="240" w:lineRule="auto"/>
              <w:ind w:firstLine="0"/>
              <w:jc w:val="center"/>
              <w:rPr>
                <w:rFonts w:eastAsia="Calibri" w:cs="Times New Roman"/>
                <w:sz w:val="22"/>
              </w:rPr>
            </w:pPr>
          </w:p>
        </w:tc>
        <w:tc>
          <w:tcPr>
            <w:tcW w:w="8820" w:type="dxa"/>
            <w:shd w:val="clear" w:color="auto" w:fill="auto"/>
          </w:tcPr>
          <w:p w14:paraId="622D69DF" w14:textId="77777777" w:rsidR="00CD7133" w:rsidRPr="00CD7133" w:rsidRDefault="00CD7133" w:rsidP="00CD7133">
            <w:pPr>
              <w:spacing w:line="240" w:lineRule="auto"/>
              <w:ind w:firstLine="0"/>
              <w:rPr>
                <w:rFonts w:eastAsia="Times New Roman" w:cs="Times New Roman"/>
                <w:b/>
                <w:sz w:val="22"/>
                <w:lang w:eastAsia="ru-RU"/>
              </w:rPr>
            </w:pPr>
            <w:r w:rsidRPr="00CD7133">
              <w:rPr>
                <w:rFonts w:eastAsia="Times New Roman" w:cs="Times New Roman"/>
                <w:b/>
                <w:sz w:val="22"/>
                <w:lang w:eastAsia="ru-RU"/>
              </w:rPr>
              <w:t>В том числе практических занятий</w:t>
            </w:r>
          </w:p>
        </w:tc>
        <w:tc>
          <w:tcPr>
            <w:tcW w:w="1113" w:type="dxa"/>
            <w:vMerge w:val="restart"/>
            <w:shd w:val="clear" w:color="auto" w:fill="auto"/>
            <w:vAlign w:val="center"/>
          </w:tcPr>
          <w:p w14:paraId="03438B46"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shd w:val="clear" w:color="auto" w:fill="auto"/>
          </w:tcPr>
          <w:p w14:paraId="5142A830"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5404DCA2" w14:textId="77777777" w:rsidTr="00CD7133">
        <w:trPr>
          <w:trHeight w:val="300"/>
        </w:trPr>
        <w:tc>
          <w:tcPr>
            <w:tcW w:w="2830" w:type="dxa"/>
            <w:vMerge/>
            <w:tcBorders>
              <w:bottom w:val="single" w:sz="4" w:space="0" w:color="auto"/>
            </w:tcBorders>
            <w:shd w:val="clear" w:color="auto" w:fill="auto"/>
          </w:tcPr>
          <w:p w14:paraId="46D26E4B" w14:textId="77777777" w:rsidR="00CD7133" w:rsidRPr="00CD7133" w:rsidRDefault="00CD7133" w:rsidP="00CD7133">
            <w:pPr>
              <w:spacing w:line="240" w:lineRule="auto"/>
              <w:ind w:firstLine="0"/>
              <w:jc w:val="center"/>
              <w:rPr>
                <w:rFonts w:eastAsia="Calibri" w:cs="Times New Roman"/>
                <w:sz w:val="22"/>
              </w:rPr>
            </w:pPr>
          </w:p>
        </w:tc>
        <w:tc>
          <w:tcPr>
            <w:tcW w:w="8820" w:type="dxa"/>
            <w:tcBorders>
              <w:bottom w:val="single" w:sz="4" w:space="0" w:color="auto"/>
            </w:tcBorders>
            <w:shd w:val="clear" w:color="auto" w:fill="auto"/>
          </w:tcPr>
          <w:p w14:paraId="11DE1E8C" w14:textId="13B4F754"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b/>
                <w:bCs/>
                <w:sz w:val="22"/>
                <w:lang w:eastAsia="ru-RU"/>
              </w:rPr>
              <w:t>Практическое занятие</w:t>
            </w:r>
            <w:r>
              <w:rPr>
                <w:rFonts w:eastAsia="Times New Roman" w:cs="Times New Roman"/>
                <w:b/>
                <w:bCs/>
                <w:sz w:val="22"/>
                <w:lang w:eastAsia="ru-RU"/>
              </w:rPr>
              <w:t xml:space="preserve"> №18</w:t>
            </w:r>
            <w:r w:rsidRPr="00CD7133">
              <w:rPr>
                <w:rFonts w:eastAsia="Times New Roman" w:cs="Times New Roman"/>
                <w:sz w:val="22"/>
                <w:lang w:eastAsia="ru-RU"/>
              </w:rPr>
              <w:t xml:space="preserve"> «Задачи о вкладах и кредитах»</w:t>
            </w:r>
          </w:p>
          <w:p w14:paraId="11469889" w14:textId="11C9F44B"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b/>
                <w:bCs/>
                <w:sz w:val="22"/>
                <w:lang w:eastAsia="ru-RU"/>
              </w:rPr>
              <w:t>Практическое занятие</w:t>
            </w:r>
            <w:r>
              <w:rPr>
                <w:rFonts w:eastAsia="Times New Roman" w:cs="Times New Roman"/>
                <w:b/>
                <w:bCs/>
                <w:sz w:val="22"/>
                <w:lang w:eastAsia="ru-RU"/>
              </w:rPr>
              <w:t xml:space="preserve"> №19</w:t>
            </w:r>
            <w:r w:rsidRPr="00CD7133">
              <w:rPr>
                <w:rFonts w:eastAsia="Times New Roman" w:cs="Times New Roman"/>
                <w:sz w:val="22"/>
                <w:lang w:eastAsia="ru-RU"/>
              </w:rPr>
              <w:t xml:space="preserve"> «Использование производной функции в экономике. Экономический смысл производной»</w:t>
            </w:r>
          </w:p>
        </w:tc>
        <w:tc>
          <w:tcPr>
            <w:tcW w:w="1113" w:type="dxa"/>
            <w:vMerge/>
            <w:tcBorders>
              <w:bottom w:val="single" w:sz="4" w:space="0" w:color="auto"/>
            </w:tcBorders>
            <w:shd w:val="clear" w:color="auto" w:fill="auto"/>
            <w:vAlign w:val="center"/>
          </w:tcPr>
          <w:p w14:paraId="5C5671AC" w14:textId="77777777" w:rsidR="00CD7133" w:rsidRPr="00CD7133" w:rsidRDefault="00CD7133" w:rsidP="00CD7133">
            <w:pPr>
              <w:spacing w:line="240" w:lineRule="auto"/>
              <w:ind w:firstLine="0"/>
              <w:jc w:val="center"/>
              <w:rPr>
                <w:rFonts w:eastAsia="Calibri" w:cs="Times New Roman"/>
                <w:sz w:val="22"/>
              </w:rPr>
            </w:pPr>
          </w:p>
        </w:tc>
        <w:tc>
          <w:tcPr>
            <w:tcW w:w="0" w:type="auto"/>
            <w:vMerge/>
            <w:tcBorders>
              <w:bottom w:val="single" w:sz="4" w:space="0" w:color="auto"/>
            </w:tcBorders>
            <w:shd w:val="clear" w:color="auto" w:fill="auto"/>
          </w:tcPr>
          <w:p w14:paraId="7B53AC45" w14:textId="77777777" w:rsidR="00CD7133" w:rsidRPr="00CD7133" w:rsidRDefault="00CD7133" w:rsidP="00CD7133">
            <w:pPr>
              <w:spacing w:line="240" w:lineRule="auto"/>
              <w:ind w:firstLine="0"/>
              <w:jc w:val="center"/>
              <w:rPr>
                <w:rFonts w:eastAsia="Calibri" w:cs="Times New Roman"/>
                <w:b/>
                <w:bCs/>
                <w:sz w:val="22"/>
              </w:rPr>
            </w:pPr>
          </w:p>
        </w:tc>
      </w:tr>
      <w:tr w:rsidR="00CD7133" w:rsidRPr="00CD7133" w14:paraId="23EE8D4B" w14:textId="77777777" w:rsidTr="00CD7133">
        <w:trPr>
          <w:trHeight w:val="20"/>
        </w:trPr>
        <w:tc>
          <w:tcPr>
            <w:tcW w:w="2830" w:type="dxa"/>
            <w:vMerge w:val="restart"/>
            <w:shd w:val="clear" w:color="auto" w:fill="auto"/>
          </w:tcPr>
          <w:p w14:paraId="59911F92" w14:textId="46E2C258"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Тема 4.2</w:t>
            </w:r>
          </w:p>
          <w:p w14:paraId="2F751362"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Простейшее приложение линейной алгебры в экономике</w:t>
            </w:r>
          </w:p>
        </w:tc>
        <w:tc>
          <w:tcPr>
            <w:tcW w:w="8820" w:type="dxa"/>
            <w:shd w:val="clear" w:color="auto" w:fill="auto"/>
          </w:tcPr>
          <w:p w14:paraId="39756D4B" w14:textId="77777777" w:rsidR="00CD7133" w:rsidRPr="00CD7133" w:rsidRDefault="00CD7133" w:rsidP="00CD7133">
            <w:pPr>
              <w:spacing w:line="240" w:lineRule="auto"/>
              <w:ind w:firstLine="0"/>
              <w:rPr>
                <w:rFonts w:eastAsia="Times New Roman" w:cs="Times New Roman"/>
                <w:b/>
                <w:bCs/>
                <w:sz w:val="22"/>
                <w:lang w:eastAsia="ru-RU"/>
              </w:rPr>
            </w:pPr>
            <w:r w:rsidRPr="00CD7133">
              <w:rPr>
                <w:rFonts w:eastAsia="Times New Roman" w:cs="Times New Roman"/>
                <w:b/>
                <w:bCs/>
                <w:sz w:val="22"/>
                <w:lang w:eastAsia="ru-RU"/>
              </w:rPr>
              <w:t>Содержание учебного материала</w:t>
            </w:r>
          </w:p>
        </w:tc>
        <w:tc>
          <w:tcPr>
            <w:tcW w:w="1113" w:type="dxa"/>
            <w:vMerge w:val="restart"/>
            <w:shd w:val="clear" w:color="auto" w:fill="auto"/>
            <w:vAlign w:val="center"/>
          </w:tcPr>
          <w:p w14:paraId="68EEB627" w14:textId="77777777" w:rsidR="00CD7133" w:rsidRPr="00CD7133" w:rsidRDefault="00CD7133" w:rsidP="00CD7133">
            <w:pPr>
              <w:spacing w:line="240" w:lineRule="auto"/>
              <w:ind w:firstLine="0"/>
              <w:jc w:val="center"/>
              <w:rPr>
                <w:rFonts w:eastAsia="Calibri" w:cs="Times New Roman"/>
                <w:sz w:val="22"/>
              </w:rPr>
            </w:pPr>
            <w:r w:rsidRPr="00CD7133">
              <w:rPr>
                <w:rFonts w:eastAsia="Calibri" w:cs="Times New Roman"/>
                <w:sz w:val="22"/>
              </w:rPr>
              <w:t>4</w:t>
            </w:r>
          </w:p>
        </w:tc>
        <w:tc>
          <w:tcPr>
            <w:tcW w:w="0" w:type="auto"/>
            <w:vMerge w:val="restart"/>
            <w:shd w:val="clear" w:color="auto" w:fill="auto"/>
          </w:tcPr>
          <w:p w14:paraId="7BADB4DA" w14:textId="77777777" w:rsidR="00FF19CA" w:rsidRPr="00CD7133" w:rsidRDefault="00FF19CA" w:rsidP="00FF19CA">
            <w:pPr>
              <w:spacing w:line="240" w:lineRule="auto"/>
              <w:ind w:firstLine="0"/>
              <w:jc w:val="center"/>
              <w:textAlignment w:val="baseline"/>
              <w:rPr>
                <w:rFonts w:eastAsia="Calibri" w:cs="Times New Roman"/>
                <w:color w:val="000000"/>
                <w:sz w:val="22"/>
              </w:rPr>
            </w:pPr>
            <w:r w:rsidRPr="00CD7133">
              <w:rPr>
                <w:rFonts w:eastAsia="Calibri" w:cs="Times New Roman"/>
                <w:sz w:val="22"/>
              </w:rPr>
              <w:t>ОК.01, ОК.02</w:t>
            </w:r>
            <w:r>
              <w:rPr>
                <w:rFonts w:eastAsia="Calibri" w:cs="Times New Roman"/>
                <w:sz w:val="22"/>
              </w:rPr>
              <w:t>, ОК 03, ОК 09</w:t>
            </w:r>
          </w:p>
          <w:p w14:paraId="28CEE331" w14:textId="7E46C2D7" w:rsidR="00CD7133" w:rsidRPr="00CD7133" w:rsidRDefault="00CD7133" w:rsidP="00CD7133">
            <w:pPr>
              <w:spacing w:line="240" w:lineRule="auto"/>
              <w:ind w:firstLine="0"/>
              <w:jc w:val="center"/>
              <w:textAlignment w:val="baseline"/>
              <w:rPr>
                <w:rFonts w:eastAsia="Calibri" w:cs="Times New Roman"/>
                <w:b/>
                <w:bCs/>
                <w:sz w:val="22"/>
              </w:rPr>
            </w:pPr>
          </w:p>
        </w:tc>
      </w:tr>
      <w:tr w:rsidR="00CD7133" w:rsidRPr="00CD7133" w14:paraId="67CA87A0" w14:textId="77777777" w:rsidTr="00CD7133">
        <w:trPr>
          <w:trHeight w:val="70"/>
        </w:trPr>
        <w:tc>
          <w:tcPr>
            <w:tcW w:w="2830" w:type="dxa"/>
            <w:vMerge/>
            <w:shd w:val="clear" w:color="auto" w:fill="auto"/>
          </w:tcPr>
          <w:p w14:paraId="11AF3C75" w14:textId="77777777" w:rsidR="00CD7133" w:rsidRPr="00CD7133" w:rsidRDefault="00CD7133" w:rsidP="00CD7133">
            <w:pPr>
              <w:spacing w:line="240" w:lineRule="auto"/>
              <w:ind w:firstLine="0"/>
              <w:rPr>
                <w:rFonts w:eastAsia="Calibri" w:cs="Times New Roman"/>
                <w:sz w:val="22"/>
              </w:rPr>
            </w:pPr>
          </w:p>
        </w:tc>
        <w:tc>
          <w:tcPr>
            <w:tcW w:w="8820" w:type="dxa"/>
            <w:shd w:val="clear" w:color="auto" w:fill="auto"/>
          </w:tcPr>
          <w:p w14:paraId="0AAF0F8D"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1.Использование алгебры матриц. Использование систем линейных алгебраических уравнений. Модель Леонтьева многоотраслевой экономики (балансовый анализ).</w:t>
            </w:r>
          </w:p>
          <w:p w14:paraId="78F44CCA" w14:textId="77777777"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sz w:val="22"/>
                <w:lang w:eastAsia="ru-RU"/>
              </w:rPr>
              <w:t>2.Решение прикладных задач в области экономики</w:t>
            </w:r>
          </w:p>
        </w:tc>
        <w:tc>
          <w:tcPr>
            <w:tcW w:w="1113" w:type="dxa"/>
            <w:vMerge/>
            <w:shd w:val="clear" w:color="auto" w:fill="auto"/>
            <w:vAlign w:val="center"/>
          </w:tcPr>
          <w:p w14:paraId="4F32E6E8"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6ED12021" w14:textId="77777777" w:rsidR="00CD7133" w:rsidRPr="00CD7133" w:rsidRDefault="00CD7133" w:rsidP="00CD7133">
            <w:pPr>
              <w:spacing w:line="240" w:lineRule="auto"/>
              <w:ind w:firstLine="0"/>
              <w:jc w:val="left"/>
              <w:rPr>
                <w:rFonts w:eastAsia="Calibri" w:cs="Times New Roman"/>
                <w:b/>
                <w:bCs/>
                <w:sz w:val="22"/>
              </w:rPr>
            </w:pPr>
          </w:p>
        </w:tc>
      </w:tr>
      <w:tr w:rsidR="00CD7133" w:rsidRPr="00CD7133" w14:paraId="327E1D4D" w14:textId="77777777" w:rsidTr="00CD7133">
        <w:trPr>
          <w:trHeight w:val="20"/>
        </w:trPr>
        <w:tc>
          <w:tcPr>
            <w:tcW w:w="2830" w:type="dxa"/>
            <w:vMerge/>
            <w:shd w:val="clear" w:color="auto" w:fill="auto"/>
          </w:tcPr>
          <w:p w14:paraId="5FC1E5DB" w14:textId="77777777" w:rsidR="00CD7133" w:rsidRPr="00CD7133" w:rsidRDefault="00CD7133" w:rsidP="00CD7133">
            <w:pPr>
              <w:spacing w:line="240" w:lineRule="auto"/>
              <w:ind w:firstLine="0"/>
              <w:rPr>
                <w:rFonts w:eastAsia="Calibri" w:cs="Times New Roman"/>
                <w:sz w:val="22"/>
              </w:rPr>
            </w:pPr>
          </w:p>
        </w:tc>
        <w:tc>
          <w:tcPr>
            <w:tcW w:w="8820" w:type="dxa"/>
            <w:shd w:val="clear" w:color="auto" w:fill="auto"/>
          </w:tcPr>
          <w:p w14:paraId="2C9BEF81" w14:textId="77777777" w:rsidR="00CD7133" w:rsidRPr="00CD7133" w:rsidRDefault="00CD7133" w:rsidP="00CD7133">
            <w:pPr>
              <w:spacing w:line="240" w:lineRule="auto"/>
              <w:ind w:firstLine="0"/>
              <w:rPr>
                <w:rFonts w:eastAsia="Times New Roman" w:cs="Times New Roman"/>
                <w:b/>
                <w:sz w:val="22"/>
                <w:lang w:eastAsia="ru-RU"/>
              </w:rPr>
            </w:pPr>
            <w:r w:rsidRPr="00CD7133">
              <w:rPr>
                <w:rFonts w:eastAsia="Times New Roman" w:cs="Times New Roman"/>
                <w:b/>
                <w:sz w:val="22"/>
                <w:lang w:eastAsia="ru-RU"/>
              </w:rPr>
              <w:t>В том числе практических занятий</w:t>
            </w:r>
          </w:p>
        </w:tc>
        <w:tc>
          <w:tcPr>
            <w:tcW w:w="1113" w:type="dxa"/>
            <w:vMerge w:val="restart"/>
            <w:shd w:val="clear" w:color="auto" w:fill="auto"/>
            <w:vAlign w:val="center"/>
          </w:tcPr>
          <w:p w14:paraId="754005BF" w14:textId="2CA47768" w:rsidR="00CD7133" w:rsidRPr="00CD7133" w:rsidRDefault="00302ACE" w:rsidP="00CD7133">
            <w:pPr>
              <w:spacing w:line="240" w:lineRule="auto"/>
              <w:ind w:firstLine="0"/>
              <w:jc w:val="center"/>
              <w:rPr>
                <w:rFonts w:eastAsia="Calibri" w:cs="Times New Roman"/>
                <w:sz w:val="22"/>
              </w:rPr>
            </w:pPr>
            <w:r>
              <w:rPr>
                <w:rFonts w:eastAsia="Calibri" w:cs="Times New Roman"/>
                <w:sz w:val="22"/>
              </w:rPr>
              <w:t>4</w:t>
            </w:r>
          </w:p>
        </w:tc>
        <w:tc>
          <w:tcPr>
            <w:tcW w:w="0" w:type="auto"/>
            <w:vMerge/>
            <w:shd w:val="clear" w:color="auto" w:fill="auto"/>
          </w:tcPr>
          <w:p w14:paraId="34296114" w14:textId="77777777" w:rsidR="00CD7133" w:rsidRPr="00CD7133" w:rsidRDefault="00CD7133" w:rsidP="00CD7133">
            <w:pPr>
              <w:spacing w:line="240" w:lineRule="auto"/>
              <w:ind w:firstLine="0"/>
              <w:jc w:val="left"/>
              <w:rPr>
                <w:rFonts w:eastAsia="Calibri" w:cs="Times New Roman"/>
                <w:b/>
                <w:bCs/>
                <w:sz w:val="22"/>
              </w:rPr>
            </w:pPr>
          </w:p>
        </w:tc>
      </w:tr>
      <w:tr w:rsidR="00CD7133" w:rsidRPr="00CD7133" w14:paraId="3C055705" w14:textId="77777777" w:rsidTr="00CD7133">
        <w:trPr>
          <w:trHeight w:val="70"/>
        </w:trPr>
        <w:tc>
          <w:tcPr>
            <w:tcW w:w="2830" w:type="dxa"/>
            <w:vMerge/>
            <w:shd w:val="clear" w:color="auto" w:fill="auto"/>
          </w:tcPr>
          <w:p w14:paraId="2B36CF11" w14:textId="77777777" w:rsidR="00CD7133" w:rsidRPr="00CD7133" w:rsidRDefault="00CD7133" w:rsidP="00CD7133">
            <w:pPr>
              <w:spacing w:line="240" w:lineRule="auto"/>
              <w:ind w:firstLine="0"/>
              <w:rPr>
                <w:rFonts w:eastAsia="Calibri" w:cs="Times New Roman"/>
                <w:sz w:val="22"/>
              </w:rPr>
            </w:pPr>
          </w:p>
        </w:tc>
        <w:tc>
          <w:tcPr>
            <w:tcW w:w="8820" w:type="dxa"/>
            <w:shd w:val="clear" w:color="auto" w:fill="auto"/>
          </w:tcPr>
          <w:p w14:paraId="70B28C93" w14:textId="1B73C644" w:rsidR="00CD7133" w:rsidRPr="00CD7133" w:rsidRDefault="00CD7133" w:rsidP="00CD7133">
            <w:pPr>
              <w:spacing w:line="240" w:lineRule="auto"/>
              <w:ind w:firstLine="0"/>
              <w:rPr>
                <w:rFonts w:eastAsia="Times New Roman" w:cs="Times New Roman"/>
                <w:sz w:val="22"/>
                <w:lang w:eastAsia="ru-RU"/>
              </w:rPr>
            </w:pPr>
            <w:r w:rsidRPr="00CD7133">
              <w:rPr>
                <w:rFonts w:eastAsia="Times New Roman" w:cs="Times New Roman"/>
                <w:b/>
                <w:bCs/>
                <w:sz w:val="22"/>
                <w:lang w:eastAsia="ru-RU"/>
              </w:rPr>
              <w:t>Практическое занятие</w:t>
            </w:r>
            <w:r>
              <w:rPr>
                <w:rFonts w:eastAsia="Times New Roman" w:cs="Times New Roman"/>
                <w:b/>
                <w:bCs/>
                <w:sz w:val="22"/>
                <w:lang w:eastAsia="ru-RU"/>
              </w:rPr>
              <w:t xml:space="preserve"> №20</w:t>
            </w:r>
            <w:r w:rsidRPr="00CD7133">
              <w:rPr>
                <w:rFonts w:eastAsia="Times New Roman" w:cs="Times New Roman"/>
                <w:sz w:val="22"/>
                <w:lang w:eastAsia="ru-RU"/>
              </w:rPr>
              <w:t xml:space="preserve"> «Решение экономических задач с применением матриц и систем линейных уравнений»</w:t>
            </w:r>
          </w:p>
        </w:tc>
        <w:tc>
          <w:tcPr>
            <w:tcW w:w="1113" w:type="dxa"/>
            <w:vMerge/>
            <w:shd w:val="clear" w:color="auto" w:fill="auto"/>
            <w:vAlign w:val="center"/>
          </w:tcPr>
          <w:p w14:paraId="0CC7D599" w14:textId="77777777" w:rsidR="00CD7133" w:rsidRPr="00CD7133" w:rsidRDefault="00CD7133" w:rsidP="00CD7133">
            <w:pPr>
              <w:spacing w:line="240" w:lineRule="auto"/>
              <w:ind w:firstLine="0"/>
              <w:jc w:val="center"/>
              <w:rPr>
                <w:rFonts w:eastAsia="Calibri" w:cs="Times New Roman"/>
                <w:sz w:val="22"/>
              </w:rPr>
            </w:pPr>
          </w:p>
        </w:tc>
        <w:tc>
          <w:tcPr>
            <w:tcW w:w="0" w:type="auto"/>
            <w:vMerge/>
            <w:shd w:val="clear" w:color="auto" w:fill="auto"/>
          </w:tcPr>
          <w:p w14:paraId="6959FB2A" w14:textId="77777777" w:rsidR="00CD7133" w:rsidRPr="00CD7133" w:rsidRDefault="00CD7133" w:rsidP="00CD7133">
            <w:pPr>
              <w:spacing w:line="240" w:lineRule="auto"/>
              <w:ind w:firstLine="0"/>
              <w:jc w:val="left"/>
              <w:rPr>
                <w:rFonts w:eastAsia="Calibri" w:cs="Times New Roman"/>
                <w:b/>
                <w:bCs/>
                <w:sz w:val="22"/>
              </w:rPr>
            </w:pPr>
          </w:p>
        </w:tc>
      </w:tr>
      <w:tr w:rsidR="00CD7133" w:rsidRPr="00CD7133" w14:paraId="2FA4D593" w14:textId="77777777" w:rsidTr="00CD7133">
        <w:trPr>
          <w:trHeight w:val="20"/>
        </w:trPr>
        <w:tc>
          <w:tcPr>
            <w:tcW w:w="11650" w:type="dxa"/>
            <w:gridSpan w:val="2"/>
            <w:shd w:val="clear" w:color="auto" w:fill="auto"/>
          </w:tcPr>
          <w:p w14:paraId="33E82FB6" w14:textId="77777777" w:rsidR="00CD7133" w:rsidRPr="00CD7133" w:rsidRDefault="00CD7133" w:rsidP="00CD7133">
            <w:pPr>
              <w:spacing w:line="240" w:lineRule="auto"/>
              <w:ind w:firstLine="0"/>
              <w:jc w:val="right"/>
              <w:rPr>
                <w:rFonts w:eastAsia="Times New Roman" w:cs="Times New Roman"/>
                <w:b/>
                <w:bCs/>
                <w:sz w:val="22"/>
                <w:lang w:eastAsia="ru-RU"/>
              </w:rPr>
            </w:pPr>
            <w:r w:rsidRPr="00CD7133">
              <w:rPr>
                <w:rFonts w:eastAsia="Times New Roman" w:cs="Times New Roman"/>
                <w:b/>
                <w:bCs/>
                <w:sz w:val="22"/>
                <w:lang w:eastAsia="ru-RU"/>
              </w:rPr>
              <w:t>Дифференцированный зачет</w:t>
            </w:r>
          </w:p>
        </w:tc>
        <w:tc>
          <w:tcPr>
            <w:tcW w:w="1113" w:type="dxa"/>
            <w:shd w:val="clear" w:color="auto" w:fill="auto"/>
            <w:vAlign w:val="center"/>
          </w:tcPr>
          <w:p w14:paraId="6D7B2B3C" w14:textId="6F11E5E1" w:rsidR="00CD7133" w:rsidRPr="00CD7133" w:rsidRDefault="00302ACE" w:rsidP="00CD7133">
            <w:pPr>
              <w:spacing w:line="240" w:lineRule="auto"/>
              <w:ind w:firstLine="0"/>
              <w:jc w:val="center"/>
              <w:rPr>
                <w:rFonts w:eastAsia="Calibri" w:cs="Times New Roman"/>
                <w:b/>
                <w:bCs/>
                <w:sz w:val="22"/>
              </w:rPr>
            </w:pPr>
            <w:r>
              <w:rPr>
                <w:rFonts w:eastAsia="Calibri" w:cs="Times New Roman"/>
                <w:b/>
                <w:bCs/>
                <w:sz w:val="22"/>
              </w:rPr>
              <w:t>2</w:t>
            </w:r>
          </w:p>
        </w:tc>
        <w:tc>
          <w:tcPr>
            <w:tcW w:w="0" w:type="auto"/>
            <w:shd w:val="clear" w:color="auto" w:fill="auto"/>
          </w:tcPr>
          <w:p w14:paraId="29369FFF" w14:textId="77777777" w:rsidR="00CD7133" w:rsidRPr="00CD7133" w:rsidRDefault="00CD7133" w:rsidP="00CD7133">
            <w:pPr>
              <w:spacing w:line="240" w:lineRule="auto"/>
              <w:ind w:firstLine="0"/>
              <w:jc w:val="left"/>
              <w:rPr>
                <w:rFonts w:eastAsia="Calibri" w:cs="Times New Roman"/>
                <w:b/>
                <w:bCs/>
                <w:sz w:val="22"/>
              </w:rPr>
            </w:pPr>
          </w:p>
        </w:tc>
      </w:tr>
      <w:tr w:rsidR="00CD7133" w:rsidRPr="00CD7133" w14:paraId="2CD299A2" w14:textId="77777777" w:rsidTr="00CD7133">
        <w:trPr>
          <w:trHeight w:val="20"/>
        </w:trPr>
        <w:tc>
          <w:tcPr>
            <w:tcW w:w="11650" w:type="dxa"/>
            <w:gridSpan w:val="2"/>
            <w:shd w:val="clear" w:color="auto" w:fill="auto"/>
          </w:tcPr>
          <w:p w14:paraId="61A23D5F" w14:textId="77777777" w:rsidR="00CD7133" w:rsidRPr="00CD7133" w:rsidRDefault="00CD7133" w:rsidP="00CD7133">
            <w:pPr>
              <w:spacing w:line="240" w:lineRule="auto"/>
              <w:ind w:firstLine="0"/>
              <w:jc w:val="right"/>
              <w:rPr>
                <w:rFonts w:eastAsia="Calibri" w:cs="Times New Roman"/>
                <w:b/>
                <w:bCs/>
                <w:sz w:val="22"/>
              </w:rPr>
            </w:pPr>
            <w:r w:rsidRPr="00CD7133">
              <w:rPr>
                <w:rFonts w:eastAsia="Calibri" w:cs="Times New Roman"/>
                <w:b/>
                <w:bCs/>
                <w:sz w:val="22"/>
              </w:rPr>
              <w:t>Всего:</w:t>
            </w:r>
          </w:p>
        </w:tc>
        <w:tc>
          <w:tcPr>
            <w:tcW w:w="1113" w:type="dxa"/>
            <w:shd w:val="clear" w:color="auto" w:fill="auto"/>
            <w:vAlign w:val="center"/>
          </w:tcPr>
          <w:p w14:paraId="28193E9A" w14:textId="2EB68B37" w:rsidR="00CD7133" w:rsidRPr="00CD7133" w:rsidRDefault="00CD7133" w:rsidP="00CD7133">
            <w:pPr>
              <w:spacing w:line="240" w:lineRule="auto"/>
              <w:ind w:firstLine="0"/>
              <w:jc w:val="center"/>
              <w:rPr>
                <w:rFonts w:eastAsia="Calibri" w:cs="Times New Roman"/>
                <w:b/>
                <w:bCs/>
                <w:sz w:val="22"/>
              </w:rPr>
            </w:pPr>
            <w:r w:rsidRPr="00CD7133">
              <w:rPr>
                <w:rFonts w:eastAsia="Calibri" w:cs="Times New Roman"/>
                <w:b/>
                <w:bCs/>
                <w:sz w:val="22"/>
              </w:rPr>
              <w:t>9</w:t>
            </w:r>
            <w:r w:rsidR="00302ACE">
              <w:rPr>
                <w:rFonts w:eastAsia="Calibri" w:cs="Times New Roman"/>
                <w:b/>
                <w:bCs/>
                <w:sz w:val="22"/>
              </w:rPr>
              <w:t>0</w:t>
            </w:r>
          </w:p>
        </w:tc>
        <w:tc>
          <w:tcPr>
            <w:tcW w:w="0" w:type="auto"/>
            <w:shd w:val="clear" w:color="auto" w:fill="auto"/>
          </w:tcPr>
          <w:p w14:paraId="6B8372A8" w14:textId="77777777" w:rsidR="00CD7133" w:rsidRPr="00CD7133" w:rsidRDefault="00CD7133" w:rsidP="00CD7133">
            <w:pPr>
              <w:spacing w:line="240" w:lineRule="auto"/>
              <w:ind w:firstLine="0"/>
              <w:jc w:val="left"/>
              <w:rPr>
                <w:rFonts w:eastAsia="Calibri" w:cs="Times New Roman"/>
                <w:b/>
                <w:bCs/>
                <w:sz w:val="22"/>
              </w:rPr>
            </w:pPr>
          </w:p>
        </w:tc>
      </w:tr>
    </w:tbl>
    <w:p w14:paraId="328FE199" w14:textId="5F5A0E76" w:rsidR="00CD7133" w:rsidRDefault="00CD7133" w:rsidP="00C44FDB">
      <w:pPr>
        <w:sectPr w:rsidR="00CD7133"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2C078BCE" w:rsidR="007B4CC7" w:rsidRDefault="007B4CC7" w:rsidP="007B4CC7">
      <w:r>
        <w:t>Реализация программы учебной дисциплины требует наличия учебного кабинета.</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23DB3CB2"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294B0C0D" w:rsidR="007B4CC7" w:rsidRDefault="007B4CC7" w:rsidP="007B4CC7">
      <w:r>
        <w:t xml:space="preserve">При реализации рабочей программы учебной дисциплины </w:t>
      </w:r>
      <w:r w:rsidR="00AA2263">
        <w:rPr>
          <w:b/>
          <w:bCs/>
        </w:rPr>
        <w:t>ЕН.01 Математика</w:t>
      </w:r>
      <w:r w:rsidR="00302ACE">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680AAAE3" w14:textId="77777777" w:rsidR="00302ACE" w:rsidRDefault="00302ACE" w:rsidP="00302ACE">
      <w:pPr>
        <w:rPr>
          <w:b/>
          <w:bCs/>
          <w:color w:val="000000" w:themeColor="text1"/>
        </w:rPr>
      </w:pPr>
      <w:r w:rsidRPr="001E2D6E">
        <w:rPr>
          <w:b/>
          <w:bCs/>
          <w:color w:val="000000" w:themeColor="text1"/>
        </w:rPr>
        <w:t>Основная литература</w:t>
      </w:r>
    </w:p>
    <w:p w14:paraId="7C4AB9C7" w14:textId="7262C199" w:rsidR="00302ACE" w:rsidRDefault="00302ACE" w:rsidP="00302ACE">
      <w:r>
        <w:t xml:space="preserve">1. Кремер, Н. Ш. Математика для колледжей: учебное пособие для среднего профессионального образования / Н. Ш. Кремер, О. Г. Константинова, М. Н. Фридман; под редакцией Н. Ш. Кремера. — 12-е изд., </w:t>
      </w:r>
      <w:proofErr w:type="spellStart"/>
      <w:r>
        <w:t>перераб</w:t>
      </w:r>
      <w:proofErr w:type="spellEnd"/>
      <w:proofErr w:type="gramStart"/>
      <w:r>
        <w:t>.</w:t>
      </w:r>
      <w:proofErr w:type="gramEnd"/>
      <w:r>
        <w:t xml:space="preserve"> и доп. — Москва: Издательство Юрайт, 2024. — 408 с. — (Профессиональное образование). — ISBN 978-5-534-17852-4. — Текст: электронный//Образовательная платформа Юрайт [сайт]. — URL: </w:t>
      </w:r>
      <w:hyperlink r:id="rId9" w:history="1">
        <w:r w:rsidRPr="00302ACE">
          <w:rPr>
            <w:rStyle w:val="a6"/>
            <w:color w:val="000000" w:themeColor="text1"/>
            <w:u w:val="none"/>
          </w:rPr>
          <w:t>https://urait.ru/bcode/536272</w:t>
        </w:r>
      </w:hyperlink>
      <w:r w:rsidRPr="00302ACE">
        <w:rPr>
          <w:color w:val="000000" w:themeColor="text1"/>
        </w:rPr>
        <w:t xml:space="preserve"> </w:t>
      </w:r>
    </w:p>
    <w:p w14:paraId="59C5F609" w14:textId="7EFFE38C" w:rsidR="00302ACE" w:rsidRDefault="00302ACE" w:rsidP="00302ACE">
      <w:r>
        <w:t xml:space="preserve">2. Павлюченко, Ю. В. Математика : учебник и практикум для среднего профессионального образования / Ю. В. Павлюченко, Н. Ш. Хассан ; под общей редакцией Ю. В. Павлюченко. — 5-е изд., </w:t>
      </w:r>
      <w:proofErr w:type="spellStart"/>
      <w:r>
        <w:t>перераб</w:t>
      </w:r>
      <w:proofErr w:type="spellEnd"/>
      <w:proofErr w:type="gramStart"/>
      <w:r>
        <w:t>.</w:t>
      </w:r>
      <w:proofErr w:type="gramEnd"/>
      <w:r>
        <w:t xml:space="preserve"> и доп. — Москва: Издательство Юрайт, 2024. — 219 с. — (Профессиональное образование). — ISBN 978-5-534-18367-2. — Текст: электронный//Образовательная платформа Юрайт [сайт]. — URL: https://urait.ru/bcode/534870 </w:t>
      </w:r>
    </w:p>
    <w:p w14:paraId="1A7CA318" w14:textId="17E8C695" w:rsidR="00302ACE" w:rsidRPr="00302ACE" w:rsidRDefault="00302ACE" w:rsidP="00302ACE">
      <w:pPr>
        <w:rPr>
          <w:color w:val="000000" w:themeColor="text1"/>
        </w:rPr>
      </w:pPr>
      <w:r>
        <w:t xml:space="preserve">3. </w:t>
      </w:r>
      <w:proofErr w:type="spellStart"/>
      <w:r>
        <w:t>Баврин</w:t>
      </w:r>
      <w:proofErr w:type="spellEnd"/>
      <w:r>
        <w:t xml:space="preserve">, И. И. Математика для технических колледжей и техникумов: учебник и практикум для среднего профессионального образования / И. И. </w:t>
      </w:r>
      <w:proofErr w:type="spellStart"/>
      <w:r>
        <w:t>Баврин</w:t>
      </w:r>
      <w:proofErr w:type="spellEnd"/>
      <w:r>
        <w:t xml:space="preserve">. — 2-е изд., </w:t>
      </w:r>
      <w:proofErr w:type="spellStart"/>
      <w:r>
        <w:t>испр</w:t>
      </w:r>
      <w:proofErr w:type="spellEnd"/>
      <w:proofErr w:type="gramStart"/>
      <w:r>
        <w:t>.</w:t>
      </w:r>
      <w:proofErr w:type="gramEnd"/>
      <w:r>
        <w:t xml:space="preserve"> и доп. — Москва: Издательство Юрайт, 2024. — 397 с. — (Профессиональное образование). — ISBN 978-5-534- 08026-1. — Текст: электронный // Образовательная платформа Юрайт [сайт]. — URL: https://urait.ru/bcode/537727</w:t>
      </w:r>
    </w:p>
    <w:p w14:paraId="3A8991CE" w14:textId="77777777" w:rsidR="00302ACE" w:rsidRDefault="00302ACE" w:rsidP="00302ACE">
      <w:pPr>
        <w:ind w:firstLine="851"/>
        <w:rPr>
          <w:b/>
          <w:bCs/>
        </w:rPr>
      </w:pPr>
      <w:r w:rsidRPr="008D75BD">
        <w:rPr>
          <w:b/>
          <w:bCs/>
        </w:rPr>
        <w:t>Дополнительная литература</w:t>
      </w:r>
    </w:p>
    <w:p w14:paraId="4AAB6D9E" w14:textId="6CBA80BE" w:rsidR="00302ACE" w:rsidRDefault="00302ACE" w:rsidP="00302ACE">
      <w:r>
        <w:lastRenderedPageBreak/>
        <w:t xml:space="preserve">1. Кремер, Н. Ш. Элементы линейной алгебры: учебник и практикум для среднего профессионального образования / Н. Ш. Кремер, М. Н. Фридман, И. М. Тришин; под редакцией Н. Ш. Кремера. — 2-е изд., </w:t>
      </w:r>
      <w:proofErr w:type="spellStart"/>
      <w:r>
        <w:t>испр</w:t>
      </w:r>
      <w:proofErr w:type="spellEnd"/>
      <w:proofErr w:type="gramStart"/>
      <w:r>
        <w:t>.</w:t>
      </w:r>
      <w:proofErr w:type="gramEnd"/>
      <w:r>
        <w:t xml:space="preserve"> и доп. — Москва: Издательство Юрайт, 2024. — 422 с. — (Профессиональное образование). — ISBN 978-5-534-09975-1. — Текст: электронный // Образовательная платформа Юрайт [сайт]. — URL: </w:t>
      </w:r>
      <w:hyperlink r:id="rId10" w:history="1">
        <w:r w:rsidRPr="00302ACE">
          <w:rPr>
            <w:rStyle w:val="a6"/>
            <w:color w:val="000000" w:themeColor="text1"/>
            <w:u w:val="none"/>
          </w:rPr>
          <w:t>https://urait.ru/bcode/536615 15</w:t>
        </w:r>
      </w:hyperlink>
      <w:r w:rsidRPr="00302ACE">
        <w:rPr>
          <w:color w:val="000000" w:themeColor="text1"/>
        </w:rPr>
        <w:t xml:space="preserve"> </w:t>
      </w:r>
    </w:p>
    <w:p w14:paraId="2D9921D0" w14:textId="4EA66AD0" w:rsidR="00302ACE" w:rsidRDefault="00302ACE" w:rsidP="00302ACE">
      <w:r>
        <w:t xml:space="preserve">2. Богомолов, Н. В. Математика. Задачи с решениями: учебное пособие для среднего профессионального образования / Н. В. Богомолов. — 2-е изд., </w:t>
      </w:r>
      <w:proofErr w:type="spellStart"/>
      <w:r>
        <w:t>испр</w:t>
      </w:r>
      <w:proofErr w:type="spellEnd"/>
      <w:proofErr w:type="gramStart"/>
      <w:r>
        <w:t>.</w:t>
      </w:r>
      <w:proofErr w:type="gramEnd"/>
      <w:r>
        <w:t xml:space="preserve"> и доп. — Москва: Издательство Юрайт, 2024. — 755 с. — (Профессиональное образование). — ISBN 978-5-534-16211-0. — Текст: электронный // Образовательная платформа Юрайт [сайт]. — URL: https://urait.ru/bcode/544899 </w:t>
      </w:r>
    </w:p>
    <w:p w14:paraId="66B2F31D" w14:textId="77777777" w:rsidR="00302ACE" w:rsidRDefault="00302ACE" w:rsidP="00302ACE">
      <w:pPr>
        <w:ind w:firstLine="851"/>
      </w:pPr>
      <w:r w:rsidRPr="001E2D6E">
        <w:rPr>
          <w:b/>
          <w:bCs/>
        </w:rPr>
        <w:t>Интернет-ресурсы:</w:t>
      </w:r>
      <w:r w:rsidRPr="00AF7D9D">
        <w:t xml:space="preserve"> </w:t>
      </w:r>
    </w:p>
    <w:p w14:paraId="46E356D2" w14:textId="4D0503FD" w:rsidR="00302ACE" w:rsidRPr="00302ACE" w:rsidRDefault="00302ACE" w:rsidP="00302ACE">
      <w:pPr>
        <w:pStyle w:val="a8"/>
        <w:ind w:left="0"/>
      </w:pPr>
      <w:r w:rsidRPr="00302ACE">
        <w:t xml:space="preserve">1. </w:t>
      </w:r>
      <w:r>
        <w:t xml:space="preserve">   </w:t>
      </w:r>
      <w:r w:rsidRPr="00302ACE">
        <w:t>Математический портал по высшей математике с подборкой материалов к</w:t>
      </w:r>
      <w:r>
        <w:t xml:space="preserve"> </w:t>
      </w:r>
      <w:r w:rsidRPr="00302ACE">
        <w:t>занятиям и контрольным работам. – URL: http://mathportal.net/</w:t>
      </w:r>
    </w:p>
    <w:p w14:paraId="1A869C0B" w14:textId="1145029B" w:rsidR="00302ACE" w:rsidRPr="00302ACE" w:rsidRDefault="00302ACE" w:rsidP="00302ACE">
      <w:pPr>
        <w:pStyle w:val="a8"/>
        <w:ind w:left="0"/>
      </w:pPr>
      <w:r w:rsidRPr="00302ACE">
        <w:t>2. Формулы, уравнения, теоремы, примеры решения задач</w:t>
      </w:r>
      <w:r>
        <w:t xml:space="preserve"> </w:t>
      </w:r>
      <w:r w:rsidRPr="00302ACE">
        <w:t xml:space="preserve">http://matematika.electrichelp.ru/matricy-i-opredeliteli/ </w:t>
      </w:r>
    </w:p>
    <w:p w14:paraId="391D1F19" w14:textId="4CB83410" w:rsidR="00302ACE" w:rsidRPr="00302ACE" w:rsidRDefault="00302ACE" w:rsidP="00302ACE">
      <w:pPr>
        <w:pStyle w:val="a8"/>
        <w:ind w:left="0"/>
        <w:rPr>
          <w:color w:val="000000" w:themeColor="text1"/>
        </w:rPr>
      </w:pPr>
      <w:r w:rsidRPr="00302ACE">
        <w:rPr>
          <w:color w:val="000000" w:themeColor="text1"/>
        </w:rPr>
        <w:t>3.</w:t>
      </w:r>
      <w:r w:rsidRPr="00302ACE">
        <w:rPr>
          <w:color w:val="000000" w:themeColor="text1"/>
        </w:rPr>
        <w:tab/>
        <w:t>Материалы по математике для самостоятельной подготовки – URL:</w:t>
      </w:r>
      <w:r>
        <w:rPr>
          <w:color w:val="000000" w:themeColor="text1"/>
        </w:rPr>
        <w:t xml:space="preserve"> </w:t>
      </w:r>
      <w:r w:rsidRPr="00302ACE">
        <w:rPr>
          <w:color w:val="000000" w:themeColor="text1"/>
        </w:rPr>
        <w:t xml:space="preserve">http://www.mathprofi.ru/ </w:t>
      </w:r>
    </w:p>
    <w:p w14:paraId="2D3ED867" w14:textId="77777777" w:rsidR="00302ACE" w:rsidRPr="00302ACE" w:rsidRDefault="00302ACE" w:rsidP="00302ACE">
      <w:pPr>
        <w:pStyle w:val="a8"/>
        <w:ind w:left="0"/>
        <w:rPr>
          <w:color w:val="000000" w:themeColor="text1"/>
        </w:rPr>
      </w:pPr>
      <w:r w:rsidRPr="00302ACE">
        <w:rPr>
          <w:color w:val="000000" w:themeColor="text1"/>
        </w:rPr>
        <w:t>4.</w:t>
      </w:r>
      <w:r w:rsidRPr="00302ACE">
        <w:rPr>
          <w:color w:val="000000" w:themeColor="text1"/>
        </w:rPr>
        <w:tab/>
        <w:t>Собрание учебных онлайн калькуляторов, теории и примеров решения задач – URL: http: //ru.solverbook.com/</w:t>
      </w:r>
    </w:p>
    <w:p w14:paraId="5F00A47C" w14:textId="77777777" w:rsidR="00302ACE" w:rsidRPr="00302ACE" w:rsidRDefault="00302ACE" w:rsidP="00302ACE">
      <w:pPr>
        <w:pStyle w:val="a8"/>
        <w:ind w:left="0"/>
        <w:rPr>
          <w:color w:val="000000" w:themeColor="text1"/>
        </w:rPr>
      </w:pPr>
      <w:r w:rsidRPr="00302ACE">
        <w:rPr>
          <w:color w:val="000000" w:themeColor="text1"/>
        </w:rPr>
        <w:t>5.</w:t>
      </w:r>
      <w:r w:rsidRPr="00302ACE">
        <w:rPr>
          <w:color w:val="000000" w:themeColor="text1"/>
        </w:rPr>
        <w:tab/>
        <w:t>Справочный портал – URL: https://www.calc.ru/</w:t>
      </w:r>
    </w:p>
    <w:p w14:paraId="20D89D81" w14:textId="31CFDC23" w:rsidR="006C0BA1" w:rsidRPr="00302ACE" w:rsidRDefault="00302ACE" w:rsidP="00302ACE">
      <w:pPr>
        <w:pStyle w:val="a8"/>
        <w:ind w:left="0"/>
        <w:rPr>
          <w:color w:val="000000" w:themeColor="text1"/>
        </w:rPr>
      </w:pPr>
      <w:r w:rsidRPr="00302ACE">
        <w:rPr>
          <w:color w:val="000000" w:themeColor="text1"/>
        </w:rPr>
        <w:t>6.</w:t>
      </w:r>
      <w:r w:rsidRPr="00302ACE">
        <w:rPr>
          <w:color w:val="000000" w:themeColor="text1"/>
        </w:rPr>
        <w:tab/>
        <w:t xml:space="preserve">Информационные, тренировочные и контрольные материалы – URL: </w:t>
      </w:r>
      <w:hyperlink r:id="rId11" w:history="1">
        <w:r w:rsidRPr="00302ACE">
          <w:rPr>
            <w:rStyle w:val="a6"/>
            <w:color w:val="000000" w:themeColor="text1"/>
            <w:u w:val="none"/>
          </w:rPr>
          <w:t>www.feior.edu.ru</w:t>
        </w:r>
      </w:hyperlink>
    </w:p>
    <w:p w14:paraId="71CAF128" w14:textId="77777777" w:rsidR="00302ACE" w:rsidRPr="00302ACE" w:rsidRDefault="00302ACE" w:rsidP="00302ACE">
      <w:pPr>
        <w:pStyle w:val="a8"/>
        <w:ind w:left="0"/>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67C97FF1"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AA2263">
        <w:rPr>
          <w:b/>
          <w:bCs/>
        </w:rPr>
        <w:t>ЕН.01 Математика</w:t>
      </w:r>
      <w:r w:rsidR="00302ACE">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 xml:space="preserve">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w:t>
      </w:r>
      <w:r>
        <w:lastRenderedPageBreak/>
        <w:t>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w:t>
      </w:r>
      <w:r>
        <w:lastRenderedPageBreak/>
        <w:t>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1C71F4AD" w:rsidR="00DB2A56" w:rsidRDefault="00DB2A56" w:rsidP="00957DAC">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4815"/>
        <w:gridCol w:w="4530"/>
      </w:tblGrid>
      <w:tr w:rsidR="000D675A" w:rsidRPr="009A471A" w14:paraId="7FC01614" w14:textId="77777777" w:rsidTr="0019761E">
        <w:trPr>
          <w:tblHeader/>
        </w:trPr>
        <w:tc>
          <w:tcPr>
            <w:tcW w:w="4815" w:type="dxa"/>
          </w:tcPr>
          <w:p w14:paraId="11CE248C" w14:textId="081DCBB7" w:rsidR="000D675A" w:rsidRPr="009A471A" w:rsidRDefault="000D675A" w:rsidP="000D675A">
            <w:pPr>
              <w:spacing w:line="240" w:lineRule="auto"/>
              <w:ind w:firstLine="0"/>
              <w:jc w:val="center"/>
              <w:rPr>
                <w:sz w:val="22"/>
              </w:rPr>
            </w:pPr>
            <w:r w:rsidRPr="009A471A">
              <w:rPr>
                <w:b/>
                <w:bCs/>
                <w:sz w:val="22"/>
              </w:rPr>
              <w:t>Результаты обучения (освоенные умения, усвоенные знания)</w:t>
            </w:r>
          </w:p>
        </w:tc>
        <w:tc>
          <w:tcPr>
            <w:tcW w:w="4530" w:type="dxa"/>
          </w:tcPr>
          <w:p w14:paraId="2C5CD0B9" w14:textId="7A1CEE2A" w:rsidR="000D675A" w:rsidRPr="009A471A" w:rsidRDefault="000D675A" w:rsidP="000D675A">
            <w:pPr>
              <w:spacing w:line="240" w:lineRule="auto"/>
              <w:ind w:firstLine="0"/>
              <w:jc w:val="center"/>
              <w:rPr>
                <w:sz w:val="22"/>
              </w:rPr>
            </w:pPr>
            <w:r w:rsidRPr="009A471A">
              <w:rPr>
                <w:b/>
                <w:bCs/>
                <w:sz w:val="22"/>
              </w:rPr>
              <w:t>Формы и методы контроля и оценки результатов обучения</w:t>
            </w:r>
          </w:p>
        </w:tc>
      </w:tr>
      <w:tr w:rsidR="009A471A" w:rsidRPr="009A471A" w14:paraId="28A3F7A1" w14:textId="77777777" w:rsidTr="0019761E">
        <w:tc>
          <w:tcPr>
            <w:tcW w:w="4815" w:type="dxa"/>
          </w:tcPr>
          <w:p w14:paraId="071C0B69" w14:textId="0FAA0E81" w:rsidR="009A471A" w:rsidRPr="009A471A" w:rsidRDefault="009A471A" w:rsidP="009A471A">
            <w:pPr>
              <w:spacing w:line="240" w:lineRule="auto"/>
              <w:ind w:firstLine="0"/>
              <w:jc w:val="center"/>
              <w:rPr>
                <w:b/>
                <w:bCs/>
                <w:sz w:val="22"/>
              </w:rPr>
            </w:pPr>
            <w:r w:rsidRPr="009A471A">
              <w:rPr>
                <w:b/>
                <w:bCs/>
                <w:sz w:val="22"/>
              </w:rPr>
              <w:t>Уме</w:t>
            </w:r>
            <w:r w:rsidR="000D0C70">
              <w:rPr>
                <w:b/>
                <w:bCs/>
                <w:sz w:val="22"/>
              </w:rPr>
              <w:t>ния</w:t>
            </w:r>
            <w:r w:rsidRPr="009A471A">
              <w:rPr>
                <w:b/>
                <w:bCs/>
                <w:sz w:val="22"/>
              </w:rPr>
              <w:t>:</w:t>
            </w:r>
          </w:p>
        </w:tc>
        <w:tc>
          <w:tcPr>
            <w:tcW w:w="4530" w:type="dxa"/>
          </w:tcPr>
          <w:p w14:paraId="59EE5E49" w14:textId="77777777" w:rsidR="009A471A" w:rsidRPr="009A471A" w:rsidRDefault="009A471A" w:rsidP="009A471A">
            <w:pPr>
              <w:spacing w:line="240" w:lineRule="auto"/>
              <w:ind w:firstLine="0"/>
              <w:rPr>
                <w:sz w:val="22"/>
              </w:rPr>
            </w:pPr>
          </w:p>
        </w:tc>
      </w:tr>
      <w:tr w:rsidR="009A471A" w:rsidRPr="009A471A" w14:paraId="69328D4D" w14:textId="77777777" w:rsidTr="0019761E">
        <w:tc>
          <w:tcPr>
            <w:tcW w:w="4815" w:type="dxa"/>
          </w:tcPr>
          <w:p w14:paraId="1DCC6D8B" w14:textId="77777777" w:rsidR="009A471A" w:rsidRPr="009A471A" w:rsidRDefault="009A471A" w:rsidP="009A471A">
            <w:pPr>
              <w:spacing w:line="240" w:lineRule="auto"/>
              <w:ind w:firstLine="177"/>
              <w:rPr>
                <w:sz w:val="22"/>
              </w:rPr>
            </w:pPr>
            <w:r w:rsidRPr="009A471A">
              <w:rPr>
                <w:sz w:val="22"/>
              </w:rPr>
              <w:t>–</w:t>
            </w:r>
            <w:r w:rsidRPr="009A471A">
              <w:rPr>
                <w:sz w:val="22"/>
              </w:rPr>
              <w:tab/>
              <w:t>решать прикладные задачи в области профессиональной деятельности;</w:t>
            </w:r>
          </w:p>
          <w:p w14:paraId="7A71C5F2" w14:textId="469324CB" w:rsidR="009A471A" w:rsidRPr="009A471A" w:rsidRDefault="009A471A" w:rsidP="009A471A">
            <w:pPr>
              <w:spacing w:line="240" w:lineRule="auto"/>
              <w:ind w:firstLine="306"/>
              <w:rPr>
                <w:sz w:val="22"/>
              </w:rPr>
            </w:pPr>
            <w:r w:rsidRPr="009A471A">
              <w:rPr>
                <w:sz w:val="22"/>
              </w:rPr>
              <w:t>–</w:t>
            </w:r>
            <w:r w:rsidRPr="009A471A">
              <w:rPr>
                <w:sz w:val="22"/>
              </w:rPr>
              <w:tab/>
              <w:t>находить пути решения для выполнения задач профессиональной деятельности и использовать современные средства поиска, анализа и интерпретации информации, и информационные технологии.</w:t>
            </w:r>
          </w:p>
        </w:tc>
        <w:tc>
          <w:tcPr>
            <w:tcW w:w="4530" w:type="dxa"/>
            <w:vMerge w:val="restart"/>
          </w:tcPr>
          <w:p w14:paraId="659ACAF7" w14:textId="77777777" w:rsidR="009A471A" w:rsidRPr="009A471A" w:rsidRDefault="009A471A" w:rsidP="009A471A">
            <w:pPr>
              <w:spacing w:line="240" w:lineRule="auto"/>
              <w:ind w:firstLine="0"/>
              <w:rPr>
                <w:sz w:val="22"/>
              </w:rPr>
            </w:pPr>
            <w:r w:rsidRPr="009A471A">
              <w:rPr>
                <w:sz w:val="22"/>
              </w:rPr>
              <w:t>1.Оценка результатов выполнения практических работ.</w:t>
            </w:r>
          </w:p>
          <w:p w14:paraId="7E6963E8" w14:textId="77777777" w:rsidR="009A471A" w:rsidRPr="009A471A" w:rsidRDefault="009A471A" w:rsidP="009A471A">
            <w:pPr>
              <w:spacing w:line="240" w:lineRule="auto"/>
              <w:ind w:firstLine="0"/>
              <w:rPr>
                <w:sz w:val="22"/>
              </w:rPr>
            </w:pPr>
            <w:r w:rsidRPr="009A471A">
              <w:rPr>
                <w:sz w:val="22"/>
              </w:rPr>
              <w:t>2.Оценка результатов устного и письменного опроса.</w:t>
            </w:r>
          </w:p>
          <w:p w14:paraId="2C2AB6FD" w14:textId="77777777" w:rsidR="009A471A" w:rsidRPr="009A471A" w:rsidRDefault="009A471A" w:rsidP="009A471A">
            <w:pPr>
              <w:spacing w:line="240" w:lineRule="auto"/>
              <w:ind w:firstLine="0"/>
              <w:rPr>
                <w:sz w:val="22"/>
              </w:rPr>
            </w:pPr>
            <w:r w:rsidRPr="009A471A">
              <w:rPr>
                <w:sz w:val="22"/>
              </w:rPr>
              <w:t>3.Оценка результатов тестирования.</w:t>
            </w:r>
          </w:p>
          <w:p w14:paraId="79C3D796" w14:textId="6E725053" w:rsidR="009A471A" w:rsidRPr="009A471A" w:rsidRDefault="009A471A" w:rsidP="009A471A">
            <w:pPr>
              <w:spacing w:line="240" w:lineRule="auto"/>
              <w:ind w:firstLine="0"/>
              <w:rPr>
                <w:sz w:val="22"/>
              </w:rPr>
            </w:pPr>
            <w:r w:rsidRPr="009A471A">
              <w:rPr>
                <w:sz w:val="22"/>
              </w:rPr>
              <w:t xml:space="preserve">5.Оценка результатов выполнения </w:t>
            </w:r>
            <w:r w:rsidR="002203DD">
              <w:rPr>
                <w:sz w:val="22"/>
              </w:rPr>
              <w:t>заданий дифференцированного зачета</w:t>
            </w:r>
          </w:p>
        </w:tc>
      </w:tr>
      <w:tr w:rsidR="009A471A" w:rsidRPr="009A471A" w14:paraId="57FA50B7" w14:textId="77777777" w:rsidTr="0019761E">
        <w:tc>
          <w:tcPr>
            <w:tcW w:w="4815" w:type="dxa"/>
          </w:tcPr>
          <w:p w14:paraId="5B8E3A68" w14:textId="38998364" w:rsidR="009A471A" w:rsidRPr="009A471A" w:rsidRDefault="009A471A" w:rsidP="009A471A">
            <w:pPr>
              <w:spacing w:line="240" w:lineRule="auto"/>
              <w:ind w:firstLine="0"/>
              <w:jc w:val="center"/>
              <w:rPr>
                <w:b/>
                <w:bCs/>
                <w:sz w:val="22"/>
              </w:rPr>
            </w:pPr>
            <w:r w:rsidRPr="009A471A">
              <w:rPr>
                <w:b/>
                <w:bCs/>
                <w:sz w:val="22"/>
              </w:rPr>
              <w:t>Зна</w:t>
            </w:r>
            <w:r w:rsidR="000D0C70">
              <w:rPr>
                <w:b/>
                <w:bCs/>
                <w:sz w:val="22"/>
              </w:rPr>
              <w:t>ния</w:t>
            </w:r>
            <w:r w:rsidRPr="009A471A">
              <w:rPr>
                <w:b/>
                <w:bCs/>
                <w:sz w:val="22"/>
              </w:rPr>
              <w:t>:</w:t>
            </w:r>
          </w:p>
        </w:tc>
        <w:tc>
          <w:tcPr>
            <w:tcW w:w="4530" w:type="dxa"/>
            <w:vMerge/>
          </w:tcPr>
          <w:p w14:paraId="7A638BE2" w14:textId="77777777" w:rsidR="009A471A" w:rsidRPr="009A471A" w:rsidRDefault="009A471A" w:rsidP="009A471A">
            <w:pPr>
              <w:spacing w:line="240" w:lineRule="auto"/>
              <w:ind w:firstLine="0"/>
              <w:rPr>
                <w:sz w:val="22"/>
              </w:rPr>
            </w:pPr>
          </w:p>
        </w:tc>
      </w:tr>
      <w:tr w:rsidR="009A471A" w:rsidRPr="009A471A" w14:paraId="3C04F979" w14:textId="77777777" w:rsidTr="0019761E">
        <w:tc>
          <w:tcPr>
            <w:tcW w:w="4815" w:type="dxa"/>
          </w:tcPr>
          <w:p w14:paraId="2A3E62CE" w14:textId="77777777" w:rsidR="009A471A" w:rsidRPr="009A471A" w:rsidRDefault="009A471A" w:rsidP="009A471A">
            <w:pPr>
              <w:spacing w:line="240" w:lineRule="auto"/>
              <w:ind w:firstLine="177"/>
              <w:rPr>
                <w:sz w:val="22"/>
              </w:rPr>
            </w:pPr>
            <w:r w:rsidRPr="009A471A">
              <w:rPr>
                <w:sz w:val="22"/>
              </w:rPr>
              <w:t>–</w:t>
            </w:r>
            <w:r w:rsidRPr="009A471A">
              <w:rPr>
                <w:sz w:val="22"/>
              </w:rPr>
              <w:tab/>
              <w:t xml:space="preserve">значение математики в профессиональной деятельности; </w:t>
            </w:r>
          </w:p>
          <w:p w14:paraId="366150CD" w14:textId="77777777" w:rsidR="009A471A" w:rsidRPr="009A471A" w:rsidRDefault="009A471A" w:rsidP="009A471A">
            <w:pPr>
              <w:spacing w:line="240" w:lineRule="auto"/>
              <w:ind w:firstLine="177"/>
              <w:rPr>
                <w:sz w:val="22"/>
              </w:rPr>
            </w:pPr>
            <w:r w:rsidRPr="009A471A">
              <w:rPr>
                <w:sz w:val="22"/>
              </w:rPr>
              <w:t>–</w:t>
            </w:r>
            <w:r w:rsidRPr="009A471A">
              <w:rPr>
                <w:sz w:val="22"/>
              </w:rPr>
              <w:tab/>
              <w:t xml:space="preserve">основные математические методы решения прикладных задач в области профессиональной деятельности; </w:t>
            </w:r>
          </w:p>
          <w:p w14:paraId="4E65ABC1" w14:textId="77777777" w:rsidR="009A471A" w:rsidRPr="009A471A" w:rsidRDefault="009A471A" w:rsidP="009A471A">
            <w:pPr>
              <w:spacing w:line="240" w:lineRule="auto"/>
              <w:ind w:firstLine="177"/>
              <w:rPr>
                <w:sz w:val="22"/>
              </w:rPr>
            </w:pPr>
            <w:r w:rsidRPr="009A471A">
              <w:rPr>
                <w:sz w:val="22"/>
              </w:rPr>
              <w:t>–</w:t>
            </w:r>
            <w:r w:rsidRPr="009A471A">
              <w:rPr>
                <w:sz w:val="22"/>
              </w:rPr>
              <w:tab/>
              <w:t>основные понятия и методы дискретной математики, линейной алгебры, теории вероятностей и математической статистики;</w:t>
            </w:r>
          </w:p>
          <w:p w14:paraId="2D7AD871" w14:textId="77777777" w:rsidR="009A471A" w:rsidRPr="009A471A" w:rsidRDefault="009A471A" w:rsidP="009A471A">
            <w:pPr>
              <w:spacing w:line="240" w:lineRule="auto"/>
              <w:ind w:firstLine="177"/>
              <w:rPr>
                <w:sz w:val="22"/>
              </w:rPr>
            </w:pPr>
            <w:r w:rsidRPr="009A471A">
              <w:rPr>
                <w:sz w:val="22"/>
              </w:rPr>
              <w:t>–</w:t>
            </w:r>
            <w:r w:rsidRPr="009A471A">
              <w:rPr>
                <w:sz w:val="22"/>
              </w:rPr>
              <w:tab/>
              <w:t xml:space="preserve">пути решения для выполнения задач в профессиональной деятельности; </w:t>
            </w:r>
          </w:p>
          <w:p w14:paraId="205EF852" w14:textId="5CCE2BE9" w:rsidR="009A471A" w:rsidRPr="009A471A" w:rsidRDefault="009A471A" w:rsidP="009A471A">
            <w:pPr>
              <w:spacing w:line="240" w:lineRule="auto"/>
              <w:ind w:firstLine="306"/>
              <w:rPr>
                <w:sz w:val="22"/>
              </w:rPr>
            </w:pPr>
            <w:r w:rsidRPr="009A471A">
              <w:rPr>
                <w:sz w:val="22"/>
              </w:rPr>
              <w:t>–</w:t>
            </w:r>
            <w:r w:rsidRPr="009A471A">
              <w:rPr>
                <w:sz w:val="22"/>
              </w:rPr>
              <w:tab/>
              <w:t>методы использования информационных технологий при решении профессиональных задач.</w:t>
            </w:r>
          </w:p>
        </w:tc>
        <w:tc>
          <w:tcPr>
            <w:tcW w:w="4530" w:type="dxa"/>
            <w:vMerge/>
          </w:tcPr>
          <w:p w14:paraId="76692D8A" w14:textId="77777777" w:rsidR="009A471A" w:rsidRPr="009A471A" w:rsidRDefault="009A471A" w:rsidP="009A471A">
            <w:pPr>
              <w:spacing w:line="240" w:lineRule="auto"/>
              <w:ind w:firstLine="0"/>
              <w:rPr>
                <w:sz w:val="22"/>
              </w:rPr>
            </w:pPr>
          </w:p>
        </w:tc>
      </w:tr>
    </w:tbl>
    <w:p w14:paraId="3AC60281" w14:textId="77777777" w:rsidR="009A471A" w:rsidRDefault="009A471A" w:rsidP="00903778"/>
    <w:p w14:paraId="5C833D6D" w14:textId="6C7760B5"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433A" w14:textId="77777777" w:rsidR="00F762EC" w:rsidRDefault="00F762EC" w:rsidP="004E2B8F">
      <w:pPr>
        <w:spacing w:line="240" w:lineRule="auto"/>
      </w:pPr>
      <w:r>
        <w:separator/>
      </w:r>
    </w:p>
  </w:endnote>
  <w:endnote w:type="continuationSeparator" w:id="0">
    <w:p w14:paraId="08E1C0B5" w14:textId="77777777" w:rsidR="00F762EC" w:rsidRDefault="00F762E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A0D3" w14:textId="77777777" w:rsidR="00F762EC" w:rsidRDefault="00F762EC" w:rsidP="004E2B8F">
      <w:pPr>
        <w:spacing w:line="240" w:lineRule="auto"/>
      </w:pPr>
      <w:r>
        <w:separator/>
      </w:r>
    </w:p>
  </w:footnote>
  <w:footnote w:type="continuationSeparator" w:id="0">
    <w:p w14:paraId="3488AD42" w14:textId="77777777" w:rsidR="00F762EC" w:rsidRDefault="00F762E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7B76A7A"/>
    <w:multiLevelType w:val="hybridMultilevel"/>
    <w:tmpl w:val="31C25BD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3035F4"/>
    <w:multiLevelType w:val="hybridMultilevel"/>
    <w:tmpl w:val="225EB72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8"/>
  </w:num>
  <w:num w:numId="2" w16cid:durableId="402609019">
    <w:abstractNumId w:val="9"/>
  </w:num>
  <w:num w:numId="3" w16cid:durableId="411052582">
    <w:abstractNumId w:val="7"/>
  </w:num>
  <w:num w:numId="4" w16cid:durableId="1652060239">
    <w:abstractNumId w:val="10"/>
  </w:num>
  <w:num w:numId="5" w16cid:durableId="444230880">
    <w:abstractNumId w:val="5"/>
  </w:num>
  <w:num w:numId="6" w16cid:durableId="1286960529">
    <w:abstractNumId w:val="13"/>
  </w:num>
  <w:num w:numId="7" w16cid:durableId="1817529858">
    <w:abstractNumId w:val="11"/>
  </w:num>
  <w:num w:numId="8" w16cid:durableId="1739550674">
    <w:abstractNumId w:val="0"/>
  </w:num>
  <w:num w:numId="9" w16cid:durableId="1580292499">
    <w:abstractNumId w:val="6"/>
  </w:num>
  <w:num w:numId="10" w16cid:durableId="1924296128">
    <w:abstractNumId w:val="1"/>
  </w:num>
  <w:num w:numId="11" w16cid:durableId="519860092">
    <w:abstractNumId w:val="12"/>
  </w:num>
  <w:num w:numId="12" w16cid:durableId="974876650">
    <w:abstractNumId w:val="3"/>
  </w:num>
  <w:num w:numId="13" w16cid:durableId="1359816071">
    <w:abstractNumId w:val="4"/>
  </w:num>
  <w:num w:numId="14" w16cid:durableId="1480851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500D7"/>
    <w:rsid w:val="000577B7"/>
    <w:rsid w:val="000A0298"/>
    <w:rsid w:val="000D0C70"/>
    <w:rsid w:val="000D675A"/>
    <w:rsid w:val="000F1597"/>
    <w:rsid w:val="000F15FD"/>
    <w:rsid w:val="00180352"/>
    <w:rsid w:val="0019761E"/>
    <w:rsid w:val="001E15BD"/>
    <w:rsid w:val="002203DD"/>
    <w:rsid w:val="002B4427"/>
    <w:rsid w:val="002D0293"/>
    <w:rsid w:val="00302ACE"/>
    <w:rsid w:val="0034718D"/>
    <w:rsid w:val="00353261"/>
    <w:rsid w:val="00377D74"/>
    <w:rsid w:val="003B4A5D"/>
    <w:rsid w:val="003E0DCC"/>
    <w:rsid w:val="0041729D"/>
    <w:rsid w:val="0045274C"/>
    <w:rsid w:val="004C3594"/>
    <w:rsid w:val="004E2B8F"/>
    <w:rsid w:val="005036C4"/>
    <w:rsid w:val="00507D45"/>
    <w:rsid w:val="00516BB3"/>
    <w:rsid w:val="005B04DA"/>
    <w:rsid w:val="00624134"/>
    <w:rsid w:val="0069071F"/>
    <w:rsid w:val="006A2785"/>
    <w:rsid w:val="006C0BA1"/>
    <w:rsid w:val="006D6E8E"/>
    <w:rsid w:val="007B4CC7"/>
    <w:rsid w:val="00804D83"/>
    <w:rsid w:val="00810B80"/>
    <w:rsid w:val="008578F9"/>
    <w:rsid w:val="00903778"/>
    <w:rsid w:val="00955C52"/>
    <w:rsid w:val="00957DAC"/>
    <w:rsid w:val="009A471A"/>
    <w:rsid w:val="009B3C3F"/>
    <w:rsid w:val="00A20D91"/>
    <w:rsid w:val="00AA2263"/>
    <w:rsid w:val="00AD0DC4"/>
    <w:rsid w:val="00B509C9"/>
    <w:rsid w:val="00BC13BA"/>
    <w:rsid w:val="00C260B2"/>
    <w:rsid w:val="00C44FDB"/>
    <w:rsid w:val="00CA7FA8"/>
    <w:rsid w:val="00CD7133"/>
    <w:rsid w:val="00DB2A56"/>
    <w:rsid w:val="00DD3FCC"/>
    <w:rsid w:val="00DD5EAA"/>
    <w:rsid w:val="00E15A49"/>
    <w:rsid w:val="00E35BFC"/>
    <w:rsid w:val="00EB19FE"/>
    <w:rsid w:val="00EE3D08"/>
    <w:rsid w:val="00F310D0"/>
    <w:rsid w:val="00F45B31"/>
    <w:rsid w:val="00F762EC"/>
    <w:rsid w:val="00FA1DC5"/>
    <w:rsid w:val="00FD696F"/>
    <w:rsid w:val="00FE4ACD"/>
    <w:rsid w:val="00FF1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AA226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ior.edu.ru" TargetMode="External"/><Relationship Id="rId5" Type="http://schemas.openxmlformats.org/officeDocument/2006/relationships/webSettings" Target="webSettings.xml"/><Relationship Id="rId10" Type="http://schemas.openxmlformats.org/officeDocument/2006/relationships/hyperlink" Target="https://urait.ru/bcode/536615%2015" TargetMode="External"/><Relationship Id="rId4" Type="http://schemas.openxmlformats.org/officeDocument/2006/relationships/settings" Target="settings.xml"/><Relationship Id="rId9" Type="http://schemas.openxmlformats.org/officeDocument/2006/relationships/hyperlink" Target="https://urait.ru/bcode/536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2764</Words>
  <Characters>15756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17</cp:revision>
  <dcterms:created xsi:type="dcterms:W3CDTF">2025-08-21T14:57:00Z</dcterms:created>
  <dcterms:modified xsi:type="dcterms:W3CDTF">2025-11-20T13:02:00Z</dcterms:modified>
</cp:coreProperties>
</file>